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941D8" w14:textId="77777777" w:rsidR="00F4002D" w:rsidRDefault="00F4002D" w:rsidP="00CE7E66">
      <w:pPr>
        <w:pStyle w:val="BodyText2"/>
        <w:ind w:left="0"/>
        <w:jc w:val="center"/>
        <w:rPr>
          <w:rFonts w:ascii="Arial" w:hAnsi="Arial"/>
          <w:b/>
          <w:noProof/>
          <w:sz w:val="20"/>
        </w:rPr>
      </w:pPr>
      <w:bookmarkStart w:id="0" w:name="_GoBack"/>
      <w:bookmarkEnd w:id="0"/>
    </w:p>
    <w:tbl>
      <w:tblPr>
        <w:tblW w:w="10449" w:type="dxa"/>
        <w:tblLook w:val="01E0" w:firstRow="1" w:lastRow="1" w:firstColumn="1" w:lastColumn="1" w:noHBand="0" w:noVBand="0"/>
      </w:tblPr>
      <w:tblGrid>
        <w:gridCol w:w="1901"/>
        <w:gridCol w:w="3192"/>
        <w:gridCol w:w="1961"/>
        <w:gridCol w:w="3395"/>
      </w:tblGrid>
      <w:tr w:rsidR="000E6CC8" w:rsidRPr="00350BB9" w14:paraId="276448FA" w14:textId="77777777" w:rsidTr="00350BB9">
        <w:tc>
          <w:tcPr>
            <w:tcW w:w="1901" w:type="dxa"/>
          </w:tcPr>
          <w:p w14:paraId="43BFF946" w14:textId="77777777" w:rsidR="000E6CC8" w:rsidRPr="00350BB9" w:rsidRDefault="000E6CC8" w:rsidP="00350BB9">
            <w:pPr>
              <w:pStyle w:val="BodyText2"/>
              <w:ind w:left="0"/>
              <w:jc w:val="left"/>
              <w:rPr>
                <w:rFonts w:ascii="Arial" w:hAnsi="Arial"/>
                <w:b/>
              </w:rPr>
            </w:pPr>
            <w:r w:rsidRPr="00350BB9">
              <w:rPr>
                <w:rFonts w:ascii="Arial" w:hAnsi="Arial"/>
                <w:b/>
              </w:rPr>
              <w:t>Post</w:t>
            </w:r>
          </w:p>
          <w:p w14:paraId="36CACB4C" w14:textId="77777777" w:rsidR="000E6CC8" w:rsidRPr="00350BB9" w:rsidRDefault="000E6CC8" w:rsidP="00350BB9">
            <w:pPr>
              <w:pStyle w:val="BodyText2"/>
              <w:ind w:left="0"/>
              <w:jc w:val="left"/>
              <w:rPr>
                <w:rFonts w:ascii="Arial" w:hAnsi="Arial"/>
                <w:b/>
              </w:rPr>
            </w:pPr>
          </w:p>
        </w:tc>
        <w:tc>
          <w:tcPr>
            <w:tcW w:w="3192" w:type="dxa"/>
          </w:tcPr>
          <w:p w14:paraId="1CE5E66C" w14:textId="0DE06380" w:rsidR="005E0E7B" w:rsidRPr="00350BB9" w:rsidRDefault="00BD722D" w:rsidP="00350BB9">
            <w:pPr>
              <w:pStyle w:val="BodyText2"/>
              <w:ind w:left="0"/>
              <w:jc w:val="left"/>
              <w:rPr>
                <w:rFonts w:ascii="Arial" w:hAnsi="Arial"/>
              </w:rPr>
            </w:pPr>
            <w:r>
              <w:rPr>
                <w:rFonts w:ascii="Arial" w:hAnsi="Arial"/>
              </w:rPr>
              <w:t>Systems Administrator</w:t>
            </w:r>
          </w:p>
          <w:p w14:paraId="3AC57F79" w14:textId="77777777" w:rsidR="000E6CC8" w:rsidRPr="00350BB9" w:rsidRDefault="000E6CC8" w:rsidP="00350BB9">
            <w:pPr>
              <w:pStyle w:val="BodyText2"/>
              <w:ind w:left="0"/>
              <w:jc w:val="left"/>
              <w:rPr>
                <w:rFonts w:ascii="Arial" w:hAnsi="Arial"/>
              </w:rPr>
            </w:pPr>
          </w:p>
        </w:tc>
        <w:tc>
          <w:tcPr>
            <w:tcW w:w="1961" w:type="dxa"/>
          </w:tcPr>
          <w:p w14:paraId="45B80E50" w14:textId="77777777" w:rsidR="000E6CC8" w:rsidRPr="00350BB9" w:rsidRDefault="000E6CC8" w:rsidP="00350BB9">
            <w:pPr>
              <w:pStyle w:val="BodyText2"/>
              <w:ind w:left="0"/>
              <w:jc w:val="left"/>
              <w:rPr>
                <w:rFonts w:ascii="Arial" w:hAnsi="Arial"/>
                <w:b/>
              </w:rPr>
            </w:pPr>
            <w:r w:rsidRPr="00350BB9">
              <w:rPr>
                <w:rFonts w:ascii="Arial" w:hAnsi="Arial"/>
                <w:b/>
              </w:rPr>
              <w:t>Directorate</w:t>
            </w:r>
          </w:p>
          <w:p w14:paraId="4109E63C" w14:textId="77777777" w:rsidR="000E6CC8" w:rsidRPr="00350BB9" w:rsidRDefault="000E6CC8" w:rsidP="00350BB9">
            <w:pPr>
              <w:pStyle w:val="BodyText2"/>
              <w:ind w:left="0"/>
              <w:jc w:val="left"/>
              <w:rPr>
                <w:rFonts w:ascii="Arial" w:hAnsi="Arial"/>
                <w:b/>
              </w:rPr>
            </w:pPr>
          </w:p>
        </w:tc>
        <w:tc>
          <w:tcPr>
            <w:tcW w:w="3395" w:type="dxa"/>
          </w:tcPr>
          <w:p w14:paraId="33D2571A" w14:textId="1B4FE6F5" w:rsidR="000E6CC8" w:rsidRPr="00350BB9" w:rsidRDefault="00FB376F" w:rsidP="00350BB9">
            <w:pPr>
              <w:pStyle w:val="BodyText2"/>
              <w:ind w:left="0"/>
              <w:jc w:val="left"/>
              <w:rPr>
                <w:rFonts w:ascii="Arial" w:hAnsi="Arial"/>
              </w:rPr>
            </w:pPr>
            <w:r>
              <w:rPr>
                <w:rFonts w:ascii="Arial" w:hAnsi="Arial" w:cs="Arial"/>
              </w:rPr>
              <w:t>Service Development</w:t>
            </w:r>
          </w:p>
        </w:tc>
      </w:tr>
      <w:tr w:rsidR="000E6CC8" w:rsidRPr="00350BB9" w14:paraId="2765F308" w14:textId="77777777" w:rsidTr="00350BB9">
        <w:tc>
          <w:tcPr>
            <w:tcW w:w="1901" w:type="dxa"/>
          </w:tcPr>
          <w:p w14:paraId="4D507211" w14:textId="77777777" w:rsidR="000E6CC8" w:rsidRPr="00350BB9" w:rsidRDefault="000E6CC8" w:rsidP="00350BB9">
            <w:pPr>
              <w:pStyle w:val="BodyText2"/>
              <w:ind w:left="0"/>
              <w:jc w:val="left"/>
              <w:rPr>
                <w:rFonts w:ascii="Arial" w:hAnsi="Arial"/>
                <w:b/>
              </w:rPr>
            </w:pPr>
            <w:r w:rsidRPr="00350BB9">
              <w:rPr>
                <w:rFonts w:ascii="Arial" w:hAnsi="Arial"/>
                <w:b/>
              </w:rPr>
              <w:t>Line Manager</w:t>
            </w:r>
          </w:p>
          <w:p w14:paraId="2234C873" w14:textId="77777777" w:rsidR="000E6CC8" w:rsidRPr="00350BB9" w:rsidRDefault="000E6CC8" w:rsidP="00350BB9">
            <w:pPr>
              <w:pStyle w:val="BodyText2"/>
              <w:ind w:left="0"/>
              <w:jc w:val="left"/>
              <w:rPr>
                <w:rFonts w:ascii="Arial" w:hAnsi="Arial"/>
                <w:b/>
              </w:rPr>
            </w:pPr>
          </w:p>
        </w:tc>
        <w:tc>
          <w:tcPr>
            <w:tcW w:w="3192" w:type="dxa"/>
          </w:tcPr>
          <w:p w14:paraId="492295EB" w14:textId="77777777" w:rsidR="000E6CC8" w:rsidRDefault="00BD722D" w:rsidP="00BD722D">
            <w:pPr>
              <w:pStyle w:val="BodyText2"/>
              <w:ind w:left="0"/>
              <w:jc w:val="left"/>
              <w:rPr>
                <w:rFonts w:ascii="Arial" w:hAnsi="Arial"/>
              </w:rPr>
            </w:pPr>
            <w:r>
              <w:rPr>
                <w:rFonts w:ascii="Arial" w:hAnsi="Arial"/>
              </w:rPr>
              <w:t>Service Development Officer</w:t>
            </w:r>
          </w:p>
          <w:p w14:paraId="74130D0E" w14:textId="50481222" w:rsidR="00BD722D" w:rsidRPr="00350BB9" w:rsidRDefault="00BD722D" w:rsidP="00BD722D">
            <w:pPr>
              <w:pStyle w:val="BodyText2"/>
              <w:ind w:left="0"/>
              <w:jc w:val="left"/>
              <w:rPr>
                <w:rFonts w:ascii="Arial" w:hAnsi="Arial"/>
              </w:rPr>
            </w:pPr>
          </w:p>
        </w:tc>
        <w:tc>
          <w:tcPr>
            <w:tcW w:w="1961" w:type="dxa"/>
          </w:tcPr>
          <w:p w14:paraId="19E8C734" w14:textId="77777777" w:rsidR="000E6CC8" w:rsidRPr="00350BB9" w:rsidRDefault="000E6CC8" w:rsidP="00350BB9">
            <w:pPr>
              <w:pStyle w:val="BodyText2"/>
              <w:ind w:left="0"/>
              <w:jc w:val="left"/>
              <w:rPr>
                <w:rFonts w:ascii="Arial" w:hAnsi="Arial"/>
                <w:b/>
              </w:rPr>
            </w:pPr>
            <w:r w:rsidRPr="00350BB9">
              <w:rPr>
                <w:rFonts w:ascii="Arial" w:hAnsi="Arial"/>
                <w:b/>
              </w:rPr>
              <w:t>Location</w:t>
            </w:r>
          </w:p>
        </w:tc>
        <w:tc>
          <w:tcPr>
            <w:tcW w:w="3395" w:type="dxa"/>
          </w:tcPr>
          <w:p w14:paraId="122EC5C6" w14:textId="77777777" w:rsidR="000E6CC8" w:rsidRPr="00350BB9" w:rsidRDefault="000E6CC8" w:rsidP="00350BB9">
            <w:pPr>
              <w:pStyle w:val="BodyText2"/>
              <w:ind w:left="0"/>
              <w:jc w:val="left"/>
              <w:rPr>
                <w:rFonts w:ascii="Arial" w:hAnsi="Arial"/>
              </w:rPr>
            </w:pPr>
            <w:r w:rsidRPr="00350BB9">
              <w:rPr>
                <w:rFonts w:ascii="Arial" w:hAnsi="Arial"/>
              </w:rPr>
              <w:t xml:space="preserve">Headquarters, </w:t>
            </w:r>
            <w:smartTag w:uri="urn:schemas-microsoft-com:office:smarttags" w:element="City">
              <w:smartTag w:uri="urn:schemas-microsoft-com:office:smarttags" w:element="place">
                <w:r w:rsidRPr="00350BB9">
                  <w:rPr>
                    <w:rFonts w:ascii="Arial" w:hAnsi="Arial"/>
                  </w:rPr>
                  <w:t>Shrewsbury</w:t>
                </w:r>
              </w:smartTag>
            </w:smartTag>
          </w:p>
        </w:tc>
      </w:tr>
      <w:tr w:rsidR="000E6CC8" w:rsidRPr="00350BB9" w14:paraId="11B6EB85" w14:textId="77777777" w:rsidTr="00350BB9">
        <w:tc>
          <w:tcPr>
            <w:tcW w:w="1901" w:type="dxa"/>
          </w:tcPr>
          <w:p w14:paraId="0D2932EE" w14:textId="77777777" w:rsidR="000E6CC8" w:rsidRPr="00350BB9" w:rsidRDefault="000E6CC8" w:rsidP="00350BB9">
            <w:pPr>
              <w:pStyle w:val="BodyText2"/>
              <w:ind w:left="0"/>
              <w:jc w:val="left"/>
              <w:rPr>
                <w:rFonts w:ascii="Arial" w:hAnsi="Arial"/>
                <w:b/>
              </w:rPr>
            </w:pPr>
            <w:r w:rsidRPr="00350BB9">
              <w:rPr>
                <w:rFonts w:ascii="Arial" w:hAnsi="Arial"/>
                <w:b/>
              </w:rPr>
              <w:t>Section</w:t>
            </w:r>
          </w:p>
        </w:tc>
        <w:tc>
          <w:tcPr>
            <w:tcW w:w="3192" w:type="dxa"/>
          </w:tcPr>
          <w:p w14:paraId="382324BB" w14:textId="77777777" w:rsidR="00BD722D" w:rsidRPr="00350BB9" w:rsidRDefault="00BD722D" w:rsidP="00FB376F">
            <w:pPr>
              <w:pStyle w:val="BodyText2"/>
              <w:ind w:left="0"/>
              <w:jc w:val="left"/>
              <w:rPr>
                <w:rFonts w:ascii="Arial" w:hAnsi="Arial"/>
              </w:rPr>
            </w:pPr>
          </w:p>
        </w:tc>
        <w:tc>
          <w:tcPr>
            <w:tcW w:w="1961" w:type="dxa"/>
          </w:tcPr>
          <w:p w14:paraId="3744DD85" w14:textId="77777777" w:rsidR="000E6CC8" w:rsidRPr="00350BB9" w:rsidRDefault="000E6CC8" w:rsidP="00350BB9">
            <w:pPr>
              <w:pStyle w:val="BodyText2"/>
              <w:ind w:left="0"/>
              <w:jc w:val="left"/>
              <w:rPr>
                <w:rFonts w:ascii="Arial" w:hAnsi="Arial"/>
                <w:b/>
              </w:rPr>
            </w:pPr>
            <w:r w:rsidRPr="00350BB9">
              <w:rPr>
                <w:rFonts w:ascii="Arial" w:hAnsi="Arial"/>
                <w:b/>
              </w:rPr>
              <w:t>Scale</w:t>
            </w:r>
          </w:p>
          <w:p w14:paraId="67F31679" w14:textId="77777777" w:rsidR="000E6CC8" w:rsidRPr="00350BB9" w:rsidRDefault="000E6CC8" w:rsidP="00350BB9">
            <w:pPr>
              <w:pStyle w:val="BodyText2"/>
              <w:ind w:left="0"/>
              <w:jc w:val="left"/>
              <w:rPr>
                <w:rFonts w:ascii="Arial" w:hAnsi="Arial"/>
                <w:b/>
              </w:rPr>
            </w:pPr>
          </w:p>
        </w:tc>
        <w:tc>
          <w:tcPr>
            <w:tcW w:w="3395" w:type="dxa"/>
          </w:tcPr>
          <w:p w14:paraId="73B21405" w14:textId="1CA29E4C" w:rsidR="00CB6C30" w:rsidRPr="00350BB9" w:rsidRDefault="00ED1A33" w:rsidP="00E772E0">
            <w:pPr>
              <w:pStyle w:val="BodyText2"/>
              <w:ind w:left="0"/>
              <w:jc w:val="left"/>
              <w:rPr>
                <w:rFonts w:ascii="Arial" w:hAnsi="Arial"/>
              </w:rPr>
            </w:pPr>
            <w:r>
              <w:rPr>
                <w:rFonts w:ascii="Arial" w:hAnsi="Arial"/>
              </w:rPr>
              <w:t xml:space="preserve">Grade </w:t>
            </w:r>
            <w:r w:rsidR="00BD722D">
              <w:rPr>
                <w:rFonts w:ascii="Arial" w:hAnsi="Arial"/>
              </w:rPr>
              <w:t>5</w:t>
            </w:r>
          </w:p>
        </w:tc>
      </w:tr>
      <w:tr w:rsidR="000E6CC8" w:rsidRPr="00350BB9" w14:paraId="750E0A39" w14:textId="77777777" w:rsidTr="00350BB9">
        <w:tc>
          <w:tcPr>
            <w:tcW w:w="1901" w:type="dxa"/>
          </w:tcPr>
          <w:p w14:paraId="31760FC7" w14:textId="77777777" w:rsidR="000E6CC8" w:rsidRPr="00350BB9" w:rsidRDefault="000E6CC8" w:rsidP="00350BB9">
            <w:pPr>
              <w:pStyle w:val="BodyText2"/>
              <w:ind w:left="0"/>
              <w:jc w:val="left"/>
              <w:rPr>
                <w:rFonts w:ascii="Arial" w:hAnsi="Arial"/>
                <w:b/>
              </w:rPr>
            </w:pPr>
            <w:r w:rsidRPr="00350BB9">
              <w:rPr>
                <w:rFonts w:ascii="Arial" w:hAnsi="Arial"/>
                <w:b/>
              </w:rPr>
              <w:t>Hours</w:t>
            </w:r>
          </w:p>
          <w:p w14:paraId="1948238E" w14:textId="77777777" w:rsidR="000E6CC8" w:rsidRPr="00350BB9" w:rsidRDefault="000E6CC8" w:rsidP="00350BB9">
            <w:pPr>
              <w:pStyle w:val="BodyText2"/>
              <w:ind w:left="0"/>
              <w:jc w:val="left"/>
              <w:rPr>
                <w:rFonts w:ascii="Arial" w:hAnsi="Arial"/>
                <w:b/>
              </w:rPr>
            </w:pPr>
          </w:p>
        </w:tc>
        <w:tc>
          <w:tcPr>
            <w:tcW w:w="3192" w:type="dxa"/>
          </w:tcPr>
          <w:p w14:paraId="7F88C564" w14:textId="77777777" w:rsidR="000E6CC8" w:rsidRPr="00350BB9" w:rsidRDefault="000E6CC8" w:rsidP="00350BB9">
            <w:pPr>
              <w:pStyle w:val="BodyText2"/>
              <w:ind w:left="0"/>
              <w:jc w:val="left"/>
              <w:rPr>
                <w:rFonts w:ascii="Arial" w:hAnsi="Arial"/>
              </w:rPr>
            </w:pPr>
            <w:r w:rsidRPr="00350BB9">
              <w:rPr>
                <w:rFonts w:ascii="Arial" w:hAnsi="Arial"/>
              </w:rPr>
              <w:t>37 per week</w:t>
            </w:r>
          </w:p>
        </w:tc>
        <w:tc>
          <w:tcPr>
            <w:tcW w:w="1961" w:type="dxa"/>
          </w:tcPr>
          <w:p w14:paraId="3D09801E" w14:textId="77777777" w:rsidR="000E6CC8" w:rsidRPr="00350BB9" w:rsidRDefault="000E6CC8" w:rsidP="00350BB9">
            <w:pPr>
              <w:pStyle w:val="BodyText2"/>
              <w:ind w:left="0"/>
              <w:jc w:val="left"/>
              <w:rPr>
                <w:rFonts w:ascii="Arial" w:hAnsi="Arial"/>
                <w:b/>
              </w:rPr>
            </w:pPr>
            <w:r w:rsidRPr="00350BB9">
              <w:rPr>
                <w:rFonts w:ascii="Arial" w:hAnsi="Arial"/>
                <w:b/>
              </w:rPr>
              <w:t>Status of Post</w:t>
            </w:r>
          </w:p>
        </w:tc>
        <w:tc>
          <w:tcPr>
            <w:tcW w:w="3395" w:type="dxa"/>
          </w:tcPr>
          <w:p w14:paraId="3084E33B" w14:textId="77777777" w:rsidR="000E6CC8" w:rsidRPr="00350BB9" w:rsidRDefault="00365662" w:rsidP="00350BB9">
            <w:pPr>
              <w:pStyle w:val="BodyText2"/>
              <w:ind w:left="0"/>
              <w:jc w:val="left"/>
              <w:rPr>
                <w:rFonts w:ascii="Arial" w:hAnsi="Arial"/>
              </w:rPr>
            </w:pPr>
            <w:r w:rsidRPr="00350BB9">
              <w:rPr>
                <w:rFonts w:ascii="Arial" w:hAnsi="Arial"/>
              </w:rPr>
              <w:t>Permanent</w:t>
            </w:r>
          </w:p>
        </w:tc>
      </w:tr>
    </w:tbl>
    <w:p w14:paraId="36AB2AF6" w14:textId="77777777" w:rsidR="009B2307" w:rsidRDefault="009B2307" w:rsidP="00CE7E66"/>
    <w:p w14:paraId="5F9BFBC1" w14:textId="77777777" w:rsidR="009B2307" w:rsidRDefault="009B2307" w:rsidP="00CE7E66">
      <w:pPr>
        <w:rPr>
          <w:rFonts w:ascii="Arial" w:hAnsi="Arial"/>
          <w:b/>
          <w:sz w:val="28"/>
        </w:rPr>
      </w:pPr>
      <w:r>
        <w:rPr>
          <w:rFonts w:ascii="Arial" w:hAnsi="Arial"/>
          <w:b/>
          <w:sz w:val="28"/>
        </w:rPr>
        <w:t>1</w:t>
      </w:r>
      <w:r>
        <w:rPr>
          <w:rFonts w:ascii="Arial" w:hAnsi="Arial"/>
          <w:b/>
          <w:sz w:val="28"/>
        </w:rPr>
        <w:tab/>
      </w:r>
      <w:r w:rsidR="00263464">
        <w:rPr>
          <w:rFonts w:ascii="Arial" w:hAnsi="Arial"/>
          <w:b/>
          <w:sz w:val="28"/>
        </w:rPr>
        <w:t>Job Purpose</w:t>
      </w:r>
    </w:p>
    <w:p w14:paraId="7E15F386" w14:textId="77777777" w:rsidR="009B2307" w:rsidRDefault="009B2307" w:rsidP="00CE7E66"/>
    <w:p w14:paraId="2E2D2034" w14:textId="77777777" w:rsidR="00BD722D" w:rsidRPr="00C6738F" w:rsidRDefault="00BD722D" w:rsidP="00BD722D">
      <w:pPr>
        <w:numPr>
          <w:ilvl w:val="1"/>
          <w:numId w:val="37"/>
        </w:numPr>
        <w:tabs>
          <w:tab w:val="left" w:pos="0"/>
        </w:tabs>
        <w:ind w:hanging="792"/>
        <w:rPr>
          <w:rFonts w:ascii="Arial" w:hAnsi="Arial" w:cs="Arial"/>
        </w:rPr>
      </w:pPr>
      <w:r>
        <w:rPr>
          <w:rFonts w:ascii="Arial" w:hAnsi="Arial" w:cs="Arial"/>
        </w:rPr>
        <w:t>The System Administrator is principally responsible for administrating corporate Information Systems.</w:t>
      </w:r>
      <w:r w:rsidRPr="00C6738F">
        <w:rPr>
          <w:rFonts w:ascii="Arial" w:hAnsi="Arial" w:cs="Arial"/>
        </w:rPr>
        <w:t xml:space="preserve"> </w:t>
      </w:r>
      <w:r>
        <w:rPr>
          <w:rFonts w:ascii="Arial" w:hAnsi="Arial" w:cs="Arial"/>
        </w:rPr>
        <w:t>The post is the key liaison point between functional teams, ICT and third party providers and other external agencies.</w:t>
      </w:r>
    </w:p>
    <w:p w14:paraId="143945A2" w14:textId="77777777" w:rsidR="00BD722D" w:rsidRDefault="00BD722D" w:rsidP="00BD722D">
      <w:pPr>
        <w:tabs>
          <w:tab w:val="left" w:pos="0"/>
        </w:tabs>
        <w:rPr>
          <w:rFonts w:ascii="Arial" w:hAnsi="Arial" w:cs="Arial"/>
        </w:rPr>
      </w:pPr>
    </w:p>
    <w:p w14:paraId="74310A0D" w14:textId="67CD24A6" w:rsidR="00BD722D" w:rsidRDefault="00BD722D" w:rsidP="00BD722D">
      <w:pPr>
        <w:numPr>
          <w:ilvl w:val="1"/>
          <w:numId w:val="37"/>
        </w:numPr>
        <w:tabs>
          <w:tab w:val="left" w:pos="0"/>
        </w:tabs>
        <w:ind w:hanging="792"/>
        <w:rPr>
          <w:rFonts w:ascii="Arial" w:hAnsi="Arial" w:cs="Arial"/>
        </w:rPr>
      </w:pPr>
      <w:r w:rsidRPr="00B04D00">
        <w:rPr>
          <w:rFonts w:ascii="Arial" w:hAnsi="Arial" w:cs="Arial"/>
        </w:rPr>
        <w:t xml:space="preserve">The </w:t>
      </w:r>
      <w:r w:rsidR="00DF6EC9" w:rsidRPr="00B04D00">
        <w:rPr>
          <w:rFonts w:ascii="Arial" w:hAnsi="Arial" w:cs="Arial"/>
        </w:rPr>
        <w:t>post holder</w:t>
      </w:r>
      <w:r w:rsidRPr="00B04D00">
        <w:rPr>
          <w:rFonts w:ascii="Arial" w:hAnsi="Arial" w:cs="Arial"/>
        </w:rPr>
        <w:t xml:space="preserve"> provides training, advice and guidance on </w:t>
      </w:r>
      <w:r>
        <w:rPr>
          <w:rFonts w:ascii="Arial" w:hAnsi="Arial" w:cs="Arial"/>
        </w:rPr>
        <w:t>the use of corporate information systems in order to achieve the best use of these systems and meeting both corporate and departmental information needs.</w:t>
      </w:r>
    </w:p>
    <w:p w14:paraId="185B8964" w14:textId="77777777" w:rsidR="00BD722D" w:rsidRDefault="00BD722D" w:rsidP="00BD722D">
      <w:pPr>
        <w:pStyle w:val="ListParagraph"/>
        <w:rPr>
          <w:rFonts w:ascii="Arial" w:hAnsi="Arial" w:cs="Arial"/>
        </w:rPr>
      </w:pPr>
    </w:p>
    <w:p w14:paraId="0AB26DC4" w14:textId="77777777" w:rsidR="00BD722D" w:rsidRDefault="00BD722D" w:rsidP="00BD722D">
      <w:pPr>
        <w:numPr>
          <w:ilvl w:val="1"/>
          <w:numId w:val="37"/>
        </w:numPr>
        <w:tabs>
          <w:tab w:val="left" w:pos="0"/>
        </w:tabs>
        <w:ind w:hanging="792"/>
        <w:rPr>
          <w:rFonts w:ascii="Arial" w:hAnsi="Arial" w:cs="Arial"/>
        </w:rPr>
      </w:pPr>
      <w:r>
        <w:rPr>
          <w:rFonts w:ascii="Arial" w:hAnsi="Arial" w:cs="Arial"/>
        </w:rPr>
        <w:t>This post undertakes querying, collating, and distributing of information held in corporate systems and giving advice for improving data quality standards.</w:t>
      </w:r>
    </w:p>
    <w:p w14:paraId="7A29A0A9" w14:textId="77777777" w:rsidR="00BD722D" w:rsidRDefault="00BD722D" w:rsidP="00BD722D">
      <w:pPr>
        <w:pStyle w:val="ListParagraph"/>
        <w:rPr>
          <w:rFonts w:ascii="Arial" w:hAnsi="Arial" w:cs="Arial"/>
        </w:rPr>
      </w:pPr>
    </w:p>
    <w:p w14:paraId="2A0576E5" w14:textId="77777777" w:rsidR="00BD722D" w:rsidRPr="00B04D00" w:rsidRDefault="00BD722D" w:rsidP="00BD722D">
      <w:pPr>
        <w:numPr>
          <w:ilvl w:val="1"/>
          <w:numId w:val="37"/>
        </w:numPr>
        <w:tabs>
          <w:tab w:val="left" w:pos="0"/>
        </w:tabs>
        <w:ind w:hanging="792"/>
        <w:rPr>
          <w:rFonts w:ascii="Arial" w:hAnsi="Arial" w:cs="Arial"/>
        </w:rPr>
      </w:pPr>
      <w:r w:rsidRPr="00B04D00">
        <w:rPr>
          <w:rFonts w:ascii="Arial" w:hAnsi="Arial" w:cs="Arial"/>
        </w:rPr>
        <w:t>They are also responsible for the creation, implementation and promotion of practices and providing</w:t>
      </w:r>
      <w:r>
        <w:rPr>
          <w:rFonts w:ascii="Arial" w:hAnsi="Arial" w:cs="Arial"/>
        </w:rPr>
        <w:t xml:space="preserve"> support with business process reviews</w:t>
      </w:r>
      <w:r w:rsidRPr="00B04D00">
        <w:rPr>
          <w:rFonts w:ascii="Arial" w:hAnsi="Arial" w:cs="Arial"/>
        </w:rPr>
        <w:t>.</w:t>
      </w:r>
    </w:p>
    <w:p w14:paraId="2B2C68C5" w14:textId="6D66D286" w:rsidR="00F63F70" w:rsidRDefault="00011E3F" w:rsidP="00011E3F">
      <w:pPr>
        <w:autoSpaceDE w:val="0"/>
        <w:autoSpaceDN w:val="0"/>
        <w:adjustRightInd w:val="0"/>
        <w:ind w:left="720" w:hanging="720"/>
        <w:rPr>
          <w:rFonts w:ascii="Arial" w:hAnsi="Arial" w:cs="Arial"/>
          <w:szCs w:val="24"/>
        </w:rPr>
      </w:pPr>
      <w:r>
        <w:rPr>
          <w:rFonts w:ascii="Arial" w:hAnsi="Arial" w:cs="Arial"/>
          <w:szCs w:val="24"/>
        </w:rPr>
        <w:t xml:space="preserve"> </w:t>
      </w:r>
    </w:p>
    <w:p w14:paraId="0A6E9063" w14:textId="77777777" w:rsidR="009B2307" w:rsidRDefault="009B2307" w:rsidP="00CE7E66"/>
    <w:p w14:paraId="4EA5E3C8" w14:textId="77777777" w:rsidR="009B2307" w:rsidRDefault="00263464" w:rsidP="00CE7E66">
      <w:pPr>
        <w:numPr>
          <w:ilvl w:val="0"/>
          <w:numId w:val="3"/>
        </w:numPr>
        <w:rPr>
          <w:rFonts w:ascii="Arial" w:hAnsi="Arial"/>
          <w:b/>
          <w:sz w:val="28"/>
        </w:rPr>
      </w:pPr>
      <w:r>
        <w:rPr>
          <w:rFonts w:ascii="Arial" w:hAnsi="Arial"/>
          <w:b/>
          <w:sz w:val="28"/>
        </w:rPr>
        <w:t>Major Tasks</w:t>
      </w:r>
    </w:p>
    <w:p w14:paraId="4D2043E0" w14:textId="77777777" w:rsidR="00C65249" w:rsidRDefault="00C65249" w:rsidP="00B76ABE">
      <w:pPr>
        <w:rPr>
          <w:rFonts w:ascii="Arial" w:hAnsi="Arial"/>
          <w:szCs w:val="24"/>
        </w:rPr>
      </w:pPr>
    </w:p>
    <w:p w14:paraId="2B078FD7" w14:textId="77777777" w:rsidR="00BD722D" w:rsidRDefault="00BD722D" w:rsidP="00BD722D">
      <w:pPr>
        <w:tabs>
          <w:tab w:val="left" w:pos="0"/>
        </w:tabs>
        <w:rPr>
          <w:rFonts w:ascii="Arial" w:hAnsi="Arial" w:cs="Arial"/>
          <w:szCs w:val="24"/>
        </w:rPr>
      </w:pPr>
      <w:r>
        <w:rPr>
          <w:rFonts w:ascii="Arial" w:hAnsi="Arial" w:cs="Arial"/>
          <w:szCs w:val="24"/>
        </w:rPr>
        <w:t>The post holder is responsible for the following major areas:</w:t>
      </w:r>
    </w:p>
    <w:p w14:paraId="5C25E240" w14:textId="77777777" w:rsidR="00BD722D" w:rsidRDefault="00BD722D" w:rsidP="00BD722D">
      <w:pPr>
        <w:tabs>
          <w:tab w:val="left" w:pos="0"/>
        </w:tabs>
        <w:rPr>
          <w:rFonts w:ascii="Arial" w:hAnsi="Arial" w:cs="Arial"/>
          <w:szCs w:val="24"/>
        </w:rPr>
      </w:pPr>
    </w:p>
    <w:p w14:paraId="3465A577" w14:textId="170E7669" w:rsidR="00BD722D" w:rsidRPr="00BD722D" w:rsidRDefault="00BD722D" w:rsidP="00BD722D">
      <w:pPr>
        <w:pStyle w:val="ListParagraph"/>
        <w:numPr>
          <w:ilvl w:val="1"/>
          <w:numId w:val="45"/>
        </w:numPr>
        <w:tabs>
          <w:tab w:val="left" w:pos="0"/>
        </w:tabs>
        <w:rPr>
          <w:rFonts w:ascii="Arial" w:hAnsi="Arial" w:cs="Arial"/>
          <w:szCs w:val="24"/>
        </w:rPr>
      </w:pPr>
      <w:r w:rsidRPr="00BD722D">
        <w:rPr>
          <w:rFonts w:ascii="Arial" w:hAnsi="Arial" w:cs="Arial"/>
          <w:b/>
          <w:szCs w:val="24"/>
        </w:rPr>
        <w:t>System Administration</w:t>
      </w:r>
    </w:p>
    <w:p w14:paraId="3A899581" w14:textId="77777777" w:rsidR="00BD722D" w:rsidRDefault="00BD722D" w:rsidP="00BD722D">
      <w:pPr>
        <w:tabs>
          <w:tab w:val="left" w:pos="0"/>
          <w:tab w:val="left" w:pos="709"/>
        </w:tabs>
        <w:rPr>
          <w:rFonts w:ascii="Arial" w:hAnsi="Arial" w:cs="Arial"/>
          <w:szCs w:val="24"/>
        </w:rPr>
      </w:pPr>
    </w:p>
    <w:p w14:paraId="4B395672" w14:textId="77777777" w:rsidR="00BD722D" w:rsidRDefault="00BD722D" w:rsidP="00BD722D">
      <w:pPr>
        <w:numPr>
          <w:ilvl w:val="0"/>
          <w:numId w:val="38"/>
        </w:numPr>
        <w:tabs>
          <w:tab w:val="left" w:pos="0"/>
          <w:tab w:val="left" w:pos="709"/>
        </w:tabs>
        <w:rPr>
          <w:rFonts w:ascii="Arial" w:hAnsi="Arial" w:cs="Arial"/>
          <w:szCs w:val="24"/>
        </w:rPr>
      </w:pPr>
      <w:r>
        <w:rPr>
          <w:rFonts w:ascii="Arial" w:hAnsi="Arial" w:cs="Arial"/>
          <w:szCs w:val="24"/>
        </w:rPr>
        <w:t>Configure and administrate corporate information systems to support the day to day delivery within functional teams.</w:t>
      </w:r>
    </w:p>
    <w:p w14:paraId="71B6326C" w14:textId="77777777" w:rsidR="00BD722D" w:rsidRDefault="00BD722D" w:rsidP="00BD722D">
      <w:pPr>
        <w:tabs>
          <w:tab w:val="left" w:pos="0"/>
          <w:tab w:val="left" w:pos="709"/>
        </w:tabs>
        <w:rPr>
          <w:rFonts w:ascii="Arial" w:hAnsi="Arial" w:cs="Arial"/>
          <w:szCs w:val="24"/>
        </w:rPr>
      </w:pPr>
    </w:p>
    <w:p w14:paraId="75B93F5C" w14:textId="77777777" w:rsidR="00BD722D" w:rsidRDefault="00BD722D" w:rsidP="00BD722D">
      <w:pPr>
        <w:numPr>
          <w:ilvl w:val="0"/>
          <w:numId w:val="38"/>
        </w:numPr>
        <w:tabs>
          <w:tab w:val="left" w:pos="0"/>
          <w:tab w:val="left" w:pos="709"/>
        </w:tabs>
        <w:rPr>
          <w:rFonts w:ascii="Arial" w:hAnsi="Arial" w:cs="Arial"/>
          <w:szCs w:val="24"/>
        </w:rPr>
      </w:pPr>
      <w:r>
        <w:rPr>
          <w:rFonts w:ascii="Arial" w:hAnsi="Arial" w:cs="Arial"/>
          <w:szCs w:val="24"/>
        </w:rPr>
        <w:t>Provide support to users including solving problems as appropriate, and where necessary liaising with departments and providers.</w:t>
      </w:r>
    </w:p>
    <w:p w14:paraId="1E3E63CF" w14:textId="77777777" w:rsidR="00BD722D" w:rsidRDefault="00BD722D" w:rsidP="00BD722D">
      <w:pPr>
        <w:pStyle w:val="ListParagraph"/>
        <w:rPr>
          <w:rFonts w:ascii="Arial" w:hAnsi="Arial" w:cs="Arial"/>
          <w:szCs w:val="24"/>
        </w:rPr>
      </w:pPr>
    </w:p>
    <w:p w14:paraId="5A87BDFC" w14:textId="77777777" w:rsidR="00BD722D" w:rsidRDefault="00BD722D" w:rsidP="00BD722D">
      <w:pPr>
        <w:numPr>
          <w:ilvl w:val="0"/>
          <w:numId w:val="38"/>
        </w:numPr>
        <w:tabs>
          <w:tab w:val="left" w:pos="0"/>
          <w:tab w:val="left" w:pos="709"/>
        </w:tabs>
        <w:rPr>
          <w:rFonts w:ascii="Arial" w:hAnsi="Arial" w:cs="Arial"/>
          <w:szCs w:val="24"/>
        </w:rPr>
      </w:pPr>
      <w:r>
        <w:rPr>
          <w:rFonts w:ascii="Arial" w:hAnsi="Arial" w:cs="Arial"/>
          <w:szCs w:val="24"/>
        </w:rPr>
        <w:t>Assist in ensuring the security and integrity of data by including monitoring and controlling access to corporate information systems.</w:t>
      </w:r>
    </w:p>
    <w:p w14:paraId="249058D2" w14:textId="77777777" w:rsidR="00BD722D" w:rsidRDefault="00BD722D" w:rsidP="00BD722D">
      <w:pPr>
        <w:pStyle w:val="ListParagraph"/>
        <w:rPr>
          <w:rFonts w:ascii="Arial" w:hAnsi="Arial" w:cs="Arial"/>
          <w:szCs w:val="24"/>
        </w:rPr>
      </w:pPr>
    </w:p>
    <w:p w14:paraId="50AC35D2" w14:textId="77777777" w:rsidR="00BD722D" w:rsidRDefault="00BD722D" w:rsidP="00BD722D">
      <w:pPr>
        <w:numPr>
          <w:ilvl w:val="0"/>
          <w:numId w:val="38"/>
        </w:numPr>
        <w:tabs>
          <w:tab w:val="left" w:pos="0"/>
          <w:tab w:val="left" w:pos="709"/>
        </w:tabs>
        <w:rPr>
          <w:rFonts w:ascii="Arial" w:hAnsi="Arial" w:cs="Arial"/>
          <w:szCs w:val="24"/>
        </w:rPr>
      </w:pPr>
      <w:r>
        <w:rPr>
          <w:rFonts w:ascii="Arial" w:hAnsi="Arial" w:cs="Arial"/>
          <w:szCs w:val="24"/>
        </w:rPr>
        <w:t>Assist in the implementation of developments or upgrades to systems and review changes to working practices and guidelines.</w:t>
      </w:r>
    </w:p>
    <w:p w14:paraId="7999A8B4" w14:textId="77777777" w:rsidR="00BD722D" w:rsidRDefault="00BD722D" w:rsidP="00BD722D">
      <w:pPr>
        <w:pStyle w:val="ListParagraph"/>
        <w:rPr>
          <w:rFonts w:ascii="Arial" w:hAnsi="Arial" w:cs="Arial"/>
          <w:szCs w:val="24"/>
        </w:rPr>
      </w:pPr>
    </w:p>
    <w:p w14:paraId="16EA056B" w14:textId="77777777" w:rsidR="00BD722D" w:rsidRDefault="00BD722D" w:rsidP="00BD722D">
      <w:pPr>
        <w:numPr>
          <w:ilvl w:val="0"/>
          <w:numId w:val="38"/>
        </w:numPr>
        <w:tabs>
          <w:tab w:val="left" w:pos="0"/>
          <w:tab w:val="left" w:pos="709"/>
        </w:tabs>
        <w:rPr>
          <w:rFonts w:ascii="Arial" w:hAnsi="Arial" w:cs="Arial"/>
          <w:szCs w:val="24"/>
        </w:rPr>
      </w:pPr>
      <w:r>
        <w:rPr>
          <w:rFonts w:ascii="Arial" w:hAnsi="Arial" w:cs="Arial"/>
          <w:szCs w:val="24"/>
        </w:rPr>
        <w:t>Develop and maintain documentation and guidelines for corporate information systems.</w:t>
      </w:r>
    </w:p>
    <w:p w14:paraId="730D7C7D" w14:textId="77777777" w:rsidR="00BD722D" w:rsidRDefault="00BD722D" w:rsidP="00BD722D">
      <w:pPr>
        <w:pStyle w:val="ListParagraph"/>
        <w:rPr>
          <w:rFonts w:ascii="Arial" w:hAnsi="Arial" w:cs="Arial"/>
          <w:szCs w:val="24"/>
        </w:rPr>
      </w:pPr>
    </w:p>
    <w:p w14:paraId="2ADE8F72" w14:textId="77777777" w:rsidR="00BD722D" w:rsidRDefault="00BD722D" w:rsidP="00BD722D">
      <w:pPr>
        <w:tabs>
          <w:tab w:val="left" w:pos="0"/>
          <w:tab w:val="left" w:pos="709"/>
        </w:tabs>
        <w:rPr>
          <w:rFonts w:ascii="Arial" w:hAnsi="Arial" w:cs="Arial"/>
          <w:szCs w:val="24"/>
        </w:rPr>
      </w:pPr>
    </w:p>
    <w:p w14:paraId="3731DD62" w14:textId="77777777" w:rsidR="00BD722D" w:rsidRDefault="00BD722D" w:rsidP="00BD722D">
      <w:pPr>
        <w:tabs>
          <w:tab w:val="left" w:pos="0"/>
          <w:tab w:val="left" w:pos="1418"/>
        </w:tabs>
        <w:rPr>
          <w:rFonts w:ascii="Arial" w:hAnsi="Arial" w:cs="Arial"/>
          <w:szCs w:val="24"/>
        </w:rPr>
      </w:pPr>
    </w:p>
    <w:p w14:paraId="0F06D1B2" w14:textId="02ED4DEC" w:rsidR="00BD722D" w:rsidRPr="00BD722D" w:rsidRDefault="00BD722D" w:rsidP="00BD722D">
      <w:pPr>
        <w:tabs>
          <w:tab w:val="left" w:pos="0"/>
          <w:tab w:val="left" w:pos="851"/>
        </w:tabs>
        <w:rPr>
          <w:rFonts w:ascii="Arial" w:hAnsi="Arial" w:cs="Arial"/>
          <w:szCs w:val="24"/>
        </w:rPr>
      </w:pPr>
      <w:r>
        <w:rPr>
          <w:rFonts w:ascii="Arial" w:hAnsi="Arial" w:cs="Arial"/>
          <w:b/>
          <w:szCs w:val="24"/>
        </w:rPr>
        <w:t>2.2</w:t>
      </w:r>
      <w:r>
        <w:rPr>
          <w:rFonts w:ascii="Arial" w:hAnsi="Arial" w:cs="Arial"/>
          <w:b/>
          <w:szCs w:val="24"/>
        </w:rPr>
        <w:tab/>
      </w:r>
      <w:r w:rsidRPr="00BD722D">
        <w:rPr>
          <w:rFonts w:ascii="Arial" w:hAnsi="Arial" w:cs="Arial"/>
          <w:b/>
          <w:szCs w:val="24"/>
        </w:rPr>
        <w:t>Support, Advice and Guidance</w:t>
      </w:r>
    </w:p>
    <w:p w14:paraId="13A74C05" w14:textId="77777777" w:rsidR="00BD722D" w:rsidRDefault="00BD722D" w:rsidP="00BD722D">
      <w:pPr>
        <w:tabs>
          <w:tab w:val="left" w:pos="0"/>
          <w:tab w:val="left" w:pos="709"/>
        </w:tabs>
        <w:ind w:left="720"/>
        <w:rPr>
          <w:rFonts w:ascii="Arial" w:hAnsi="Arial" w:cs="Arial"/>
          <w:szCs w:val="24"/>
        </w:rPr>
      </w:pPr>
    </w:p>
    <w:p w14:paraId="141C11B1" w14:textId="77777777" w:rsidR="00BD722D" w:rsidRDefault="00BD722D" w:rsidP="00BD722D">
      <w:pPr>
        <w:numPr>
          <w:ilvl w:val="0"/>
          <w:numId w:val="40"/>
        </w:numPr>
        <w:tabs>
          <w:tab w:val="left" w:pos="0"/>
          <w:tab w:val="left" w:pos="709"/>
        </w:tabs>
        <w:rPr>
          <w:rFonts w:ascii="Arial" w:hAnsi="Arial" w:cs="Arial"/>
          <w:szCs w:val="24"/>
        </w:rPr>
      </w:pPr>
      <w:r>
        <w:rPr>
          <w:rFonts w:ascii="Arial" w:hAnsi="Arial" w:cs="Arial"/>
          <w:szCs w:val="24"/>
        </w:rPr>
        <w:t>Provide training and guidance to users in the use of corporate information systems as required, including stations, departments and managers.</w:t>
      </w:r>
    </w:p>
    <w:p w14:paraId="13DF7DC8" w14:textId="77777777" w:rsidR="00BD722D" w:rsidRDefault="00BD722D" w:rsidP="00BD722D">
      <w:pPr>
        <w:tabs>
          <w:tab w:val="left" w:pos="0"/>
          <w:tab w:val="left" w:pos="709"/>
        </w:tabs>
        <w:rPr>
          <w:rFonts w:ascii="Arial" w:hAnsi="Arial" w:cs="Arial"/>
          <w:szCs w:val="24"/>
        </w:rPr>
      </w:pPr>
    </w:p>
    <w:p w14:paraId="7FE92A42" w14:textId="4B9CB548" w:rsidR="00BD722D" w:rsidRDefault="00BD722D" w:rsidP="00BD722D">
      <w:pPr>
        <w:numPr>
          <w:ilvl w:val="0"/>
          <w:numId w:val="40"/>
        </w:numPr>
        <w:tabs>
          <w:tab w:val="left" w:pos="0"/>
          <w:tab w:val="left" w:pos="709"/>
        </w:tabs>
        <w:rPr>
          <w:rFonts w:ascii="Arial" w:hAnsi="Arial" w:cs="Arial"/>
          <w:szCs w:val="24"/>
        </w:rPr>
      </w:pPr>
      <w:r>
        <w:rPr>
          <w:rFonts w:ascii="Arial" w:hAnsi="Arial" w:cs="Arial"/>
          <w:szCs w:val="24"/>
        </w:rPr>
        <w:t xml:space="preserve">Provide guidance to users and develop requests to present to the </w:t>
      </w:r>
      <w:r w:rsidR="00EC7F9B">
        <w:rPr>
          <w:rFonts w:ascii="Arial" w:hAnsi="Arial" w:cs="Arial"/>
          <w:szCs w:val="24"/>
        </w:rPr>
        <w:t>Systems Governance Group</w:t>
      </w:r>
      <w:r>
        <w:rPr>
          <w:rFonts w:ascii="Arial" w:hAnsi="Arial" w:cs="Arial"/>
          <w:szCs w:val="24"/>
        </w:rPr>
        <w:t xml:space="preserve"> based on assessing future their requirements.</w:t>
      </w:r>
    </w:p>
    <w:p w14:paraId="676DAEBC" w14:textId="77777777" w:rsidR="00BD722D" w:rsidRDefault="00BD722D" w:rsidP="00BD722D">
      <w:pPr>
        <w:pStyle w:val="ListParagraph"/>
        <w:rPr>
          <w:rFonts w:ascii="Arial" w:hAnsi="Arial" w:cs="Arial"/>
          <w:szCs w:val="24"/>
        </w:rPr>
      </w:pPr>
    </w:p>
    <w:p w14:paraId="405EE3BD" w14:textId="77777777" w:rsidR="00BD722D" w:rsidRPr="000C6E78" w:rsidRDefault="00BD722D" w:rsidP="00BD722D">
      <w:pPr>
        <w:numPr>
          <w:ilvl w:val="0"/>
          <w:numId w:val="40"/>
        </w:numPr>
        <w:tabs>
          <w:tab w:val="left" w:pos="0"/>
          <w:tab w:val="left" w:pos="709"/>
        </w:tabs>
        <w:rPr>
          <w:rFonts w:ascii="Arial" w:hAnsi="Arial" w:cs="Arial"/>
          <w:szCs w:val="24"/>
        </w:rPr>
      </w:pPr>
      <w:r>
        <w:rPr>
          <w:rFonts w:ascii="Arial" w:hAnsi="Arial" w:cs="Arial"/>
          <w:szCs w:val="24"/>
        </w:rPr>
        <w:t>Identify opportunities and support developments to systems and working practices.</w:t>
      </w:r>
    </w:p>
    <w:p w14:paraId="13538E73" w14:textId="77777777" w:rsidR="00BD722D" w:rsidRDefault="00BD722D" w:rsidP="00BD722D">
      <w:pPr>
        <w:pStyle w:val="ListParagraph"/>
        <w:rPr>
          <w:rFonts w:ascii="Arial" w:hAnsi="Arial" w:cs="Arial"/>
          <w:szCs w:val="24"/>
        </w:rPr>
      </w:pPr>
    </w:p>
    <w:p w14:paraId="078C7B84" w14:textId="77777777" w:rsidR="00BD722D" w:rsidRDefault="00BD722D" w:rsidP="00BD722D">
      <w:pPr>
        <w:numPr>
          <w:ilvl w:val="0"/>
          <w:numId w:val="40"/>
        </w:numPr>
        <w:tabs>
          <w:tab w:val="left" w:pos="0"/>
          <w:tab w:val="left" w:pos="709"/>
        </w:tabs>
        <w:rPr>
          <w:rFonts w:ascii="Arial" w:hAnsi="Arial" w:cs="Arial"/>
          <w:szCs w:val="24"/>
        </w:rPr>
      </w:pPr>
      <w:r>
        <w:rPr>
          <w:rFonts w:ascii="Arial" w:hAnsi="Arial" w:cs="Arial"/>
          <w:szCs w:val="24"/>
        </w:rPr>
        <w:t>Work closely with other departments to ensure that all information held in corporate information systems take account of appropriate data quality and security standards.</w:t>
      </w:r>
    </w:p>
    <w:p w14:paraId="336B3119" w14:textId="77777777" w:rsidR="00BD722D" w:rsidRDefault="00BD722D" w:rsidP="00BD722D">
      <w:pPr>
        <w:tabs>
          <w:tab w:val="left" w:pos="0"/>
          <w:tab w:val="left" w:pos="709"/>
          <w:tab w:val="left" w:pos="1418"/>
        </w:tabs>
        <w:rPr>
          <w:rFonts w:ascii="Arial" w:hAnsi="Arial" w:cs="Arial"/>
          <w:szCs w:val="24"/>
        </w:rPr>
      </w:pPr>
    </w:p>
    <w:p w14:paraId="32476420" w14:textId="77777777" w:rsidR="00BD722D" w:rsidRDefault="00BD722D" w:rsidP="00BD722D">
      <w:pPr>
        <w:tabs>
          <w:tab w:val="left" w:pos="0"/>
        </w:tabs>
        <w:rPr>
          <w:rFonts w:ascii="Arial" w:hAnsi="Arial" w:cs="Arial"/>
          <w:b/>
          <w:szCs w:val="24"/>
        </w:rPr>
      </w:pPr>
    </w:p>
    <w:p w14:paraId="77D8E382" w14:textId="211F3250" w:rsidR="00BD722D" w:rsidRPr="00BD722D" w:rsidRDefault="00BD722D" w:rsidP="00BD722D">
      <w:pPr>
        <w:tabs>
          <w:tab w:val="left" w:pos="0"/>
        </w:tabs>
        <w:rPr>
          <w:rFonts w:ascii="Arial" w:hAnsi="Arial" w:cs="Arial"/>
          <w:b/>
          <w:szCs w:val="24"/>
        </w:rPr>
      </w:pPr>
      <w:r>
        <w:rPr>
          <w:rFonts w:ascii="Arial" w:hAnsi="Arial" w:cs="Arial"/>
          <w:b/>
          <w:szCs w:val="24"/>
        </w:rPr>
        <w:t>2.3</w:t>
      </w:r>
      <w:r>
        <w:rPr>
          <w:rFonts w:ascii="Arial" w:hAnsi="Arial" w:cs="Arial"/>
          <w:b/>
          <w:szCs w:val="24"/>
        </w:rPr>
        <w:tab/>
      </w:r>
      <w:r w:rsidRPr="00BD722D">
        <w:rPr>
          <w:rFonts w:ascii="Arial" w:hAnsi="Arial" w:cs="Arial"/>
          <w:b/>
          <w:szCs w:val="24"/>
        </w:rPr>
        <w:t>Practices and Procedures</w:t>
      </w:r>
    </w:p>
    <w:p w14:paraId="569CE1CB" w14:textId="77777777" w:rsidR="00BD722D" w:rsidRDefault="00BD722D" w:rsidP="00BD722D">
      <w:pPr>
        <w:tabs>
          <w:tab w:val="left" w:pos="0"/>
        </w:tabs>
        <w:rPr>
          <w:rFonts w:ascii="Arial" w:hAnsi="Arial" w:cs="Arial"/>
          <w:szCs w:val="24"/>
        </w:rPr>
      </w:pPr>
    </w:p>
    <w:p w14:paraId="5B8F146B" w14:textId="77777777" w:rsidR="00BD722D" w:rsidRPr="00E53705" w:rsidRDefault="00BD722D" w:rsidP="00BD722D">
      <w:pPr>
        <w:numPr>
          <w:ilvl w:val="0"/>
          <w:numId w:val="39"/>
        </w:numPr>
        <w:tabs>
          <w:tab w:val="left" w:pos="0"/>
          <w:tab w:val="left" w:pos="709"/>
          <w:tab w:val="left" w:pos="1418"/>
        </w:tabs>
        <w:rPr>
          <w:rFonts w:ascii="Arial" w:hAnsi="Arial" w:cs="Arial"/>
          <w:szCs w:val="24"/>
        </w:rPr>
      </w:pPr>
      <w:r>
        <w:rPr>
          <w:rFonts w:ascii="Arial" w:hAnsi="Arial" w:cs="Arial"/>
          <w:szCs w:val="24"/>
        </w:rPr>
        <w:t>Create</w:t>
      </w:r>
      <w:r>
        <w:rPr>
          <w:rFonts w:ascii="Arial" w:hAnsi="Arial" w:cs="Arial"/>
        </w:rPr>
        <w:t>, document, implement and promote practices and procedures relating to corporate information systems.</w:t>
      </w:r>
    </w:p>
    <w:p w14:paraId="1B0F2763" w14:textId="77777777" w:rsidR="00BD722D" w:rsidRDefault="00BD722D" w:rsidP="00BD722D">
      <w:pPr>
        <w:tabs>
          <w:tab w:val="left" w:pos="0"/>
          <w:tab w:val="left" w:pos="709"/>
          <w:tab w:val="left" w:pos="1418"/>
        </w:tabs>
        <w:rPr>
          <w:rFonts w:ascii="Arial" w:hAnsi="Arial" w:cs="Arial"/>
          <w:szCs w:val="24"/>
        </w:rPr>
      </w:pPr>
    </w:p>
    <w:p w14:paraId="2F66C4A0" w14:textId="77777777" w:rsidR="00BD722D" w:rsidRDefault="00BD722D" w:rsidP="00BD722D">
      <w:pPr>
        <w:numPr>
          <w:ilvl w:val="0"/>
          <w:numId w:val="39"/>
        </w:numPr>
        <w:tabs>
          <w:tab w:val="left" w:pos="0"/>
          <w:tab w:val="left" w:pos="709"/>
          <w:tab w:val="left" w:pos="1418"/>
        </w:tabs>
        <w:rPr>
          <w:rFonts w:ascii="Arial" w:hAnsi="Arial" w:cs="Arial"/>
          <w:szCs w:val="24"/>
        </w:rPr>
      </w:pPr>
      <w:r>
        <w:rPr>
          <w:rFonts w:ascii="Arial" w:hAnsi="Arial" w:cs="Arial"/>
          <w:szCs w:val="24"/>
        </w:rPr>
        <w:t>Ensure that robust and effective practices and procedures are in place to collect, standardise, and verify information in corporate information systems, ensuring it is consistent and of high quality.</w:t>
      </w:r>
    </w:p>
    <w:p w14:paraId="149208CB" w14:textId="77777777" w:rsidR="00BD722D" w:rsidRDefault="00BD722D" w:rsidP="00BD722D">
      <w:pPr>
        <w:tabs>
          <w:tab w:val="left" w:pos="0"/>
          <w:tab w:val="left" w:pos="709"/>
          <w:tab w:val="left" w:pos="1418"/>
        </w:tabs>
        <w:ind w:left="720"/>
        <w:rPr>
          <w:rFonts w:ascii="Arial" w:hAnsi="Arial" w:cs="Arial"/>
          <w:szCs w:val="24"/>
        </w:rPr>
      </w:pPr>
    </w:p>
    <w:p w14:paraId="4167FEFB" w14:textId="77777777" w:rsidR="00BD722D" w:rsidRPr="000C6E78" w:rsidRDefault="00BD722D" w:rsidP="00BD722D">
      <w:pPr>
        <w:numPr>
          <w:ilvl w:val="0"/>
          <w:numId w:val="39"/>
        </w:numPr>
        <w:tabs>
          <w:tab w:val="left" w:pos="0"/>
          <w:tab w:val="left" w:pos="709"/>
        </w:tabs>
        <w:rPr>
          <w:rFonts w:ascii="Arial" w:hAnsi="Arial" w:cs="Arial"/>
          <w:szCs w:val="24"/>
        </w:rPr>
      </w:pPr>
      <w:r w:rsidRPr="003E3530">
        <w:rPr>
          <w:rFonts w:ascii="Arial" w:hAnsi="Arial" w:cs="Arial"/>
          <w:szCs w:val="24"/>
        </w:rPr>
        <w:t>Assist in ensuring the Service complies with relevant policies and both internal and external audit procedures</w:t>
      </w:r>
      <w:r>
        <w:rPr>
          <w:rFonts w:ascii="Arial" w:hAnsi="Arial" w:cs="Arial"/>
          <w:szCs w:val="24"/>
        </w:rPr>
        <w:t>.</w:t>
      </w:r>
    </w:p>
    <w:p w14:paraId="4DADB59B" w14:textId="77777777" w:rsidR="00BD722D" w:rsidRDefault="00BD722D" w:rsidP="00BD722D">
      <w:pPr>
        <w:tabs>
          <w:tab w:val="left" w:pos="0"/>
          <w:tab w:val="left" w:pos="1418"/>
        </w:tabs>
        <w:rPr>
          <w:rFonts w:ascii="Arial" w:hAnsi="Arial" w:cs="Arial"/>
          <w:szCs w:val="24"/>
        </w:rPr>
      </w:pPr>
    </w:p>
    <w:p w14:paraId="1C1CCDA8" w14:textId="77777777" w:rsidR="00BD722D" w:rsidRDefault="00BD722D" w:rsidP="00BD722D">
      <w:pPr>
        <w:tabs>
          <w:tab w:val="left" w:pos="0"/>
          <w:tab w:val="left" w:pos="1418"/>
        </w:tabs>
        <w:rPr>
          <w:rFonts w:ascii="Arial" w:hAnsi="Arial" w:cs="Arial"/>
          <w:szCs w:val="24"/>
        </w:rPr>
      </w:pPr>
    </w:p>
    <w:p w14:paraId="180A7169" w14:textId="03C31597" w:rsidR="00BD722D" w:rsidRPr="00BD722D" w:rsidRDefault="00BD722D" w:rsidP="00BD722D">
      <w:pPr>
        <w:pStyle w:val="ListParagraph"/>
        <w:numPr>
          <w:ilvl w:val="1"/>
          <w:numId w:val="46"/>
        </w:numPr>
        <w:tabs>
          <w:tab w:val="left" w:pos="0"/>
          <w:tab w:val="left" w:pos="851"/>
        </w:tabs>
        <w:rPr>
          <w:rFonts w:ascii="Arial" w:hAnsi="Arial" w:cs="Arial"/>
          <w:b/>
          <w:szCs w:val="24"/>
        </w:rPr>
      </w:pPr>
      <w:r>
        <w:rPr>
          <w:rFonts w:ascii="Arial" w:hAnsi="Arial" w:cs="Arial"/>
          <w:b/>
          <w:szCs w:val="24"/>
        </w:rPr>
        <w:tab/>
      </w:r>
      <w:r w:rsidRPr="00BD722D">
        <w:rPr>
          <w:rFonts w:ascii="Arial" w:hAnsi="Arial" w:cs="Arial"/>
          <w:b/>
          <w:szCs w:val="24"/>
        </w:rPr>
        <w:t>Information and Reporting</w:t>
      </w:r>
    </w:p>
    <w:p w14:paraId="63AD98A4" w14:textId="77777777" w:rsidR="00BD722D" w:rsidRDefault="00BD722D" w:rsidP="00BD722D">
      <w:pPr>
        <w:pStyle w:val="ListParagraph"/>
        <w:rPr>
          <w:rFonts w:ascii="Arial" w:hAnsi="Arial" w:cs="Arial"/>
          <w:szCs w:val="24"/>
        </w:rPr>
      </w:pPr>
    </w:p>
    <w:p w14:paraId="15C5C112" w14:textId="77777777" w:rsidR="00BD722D" w:rsidRPr="004B75D1" w:rsidRDefault="00BD722D" w:rsidP="00BD722D">
      <w:pPr>
        <w:numPr>
          <w:ilvl w:val="0"/>
          <w:numId w:val="41"/>
        </w:numPr>
        <w:tabs>
          <w:tab w:val="left" w:pos="0"/>
          <w:tab w:val="left" w:pos="709"/>
        </w:tabs>
        <w:rPr>
          <w:rFonts w:ascii="Arial" w:hAnsi="Arial" w:cs="Arial"/>
          <w:szCs w:val="24"/>
        </w:rPr>
      </w:pPr>
      <w:r>
        <w:rPr>
          <w:rFonts w:ascii="Arial" w:hAnsi="Arial" w:cs="Arial"/>
          <w:szCs w:val="24"/>
        </w:rPr>
        <w:t>Produce information and reports from information systems as required</w:t>
      </w:r>
    </w:p>
    <w:p w14:paraId="5E8C7BD2" w14:textId="77777777" w:rsidR="00BD722D" w:rsidRDefault="00BD722D" w:rsidP="00BD722D">
      <w:pPr>
        <w:tabs>
          <w:tab w:val="left" w:pos="0"/>
          <w:tab w:val="left" w:pos="709"/>
        </w:tabs>
        <w:rPr>
          <w:rFonts w:ascii="Arial" w:hAnsi="Arial" w:cs="Arial"/>
          <w:szCs w:val="24"/>
        </w:rPr>
      </w:pPr>
    </w:p>
    <w:p w14:paraId="4E770E8A" w14:textId="77777777" w:rsidR="00BD722D" w:rsidRDefault="00BD722D" w:rsidP="00BD722D">
      <w:pPr>
        <w:numPr>
          <w:ilvl w:val="0"/>
          <w:numId w:val="41"/>
        </w:numPr>
        <w:tabs>
          <w:tab w:val="left" w:pos="0"/>
          <w:tab w:val="left" w:pos="1418"/>
        </w:tabs>
        <w:rPr>
          <w:rFonts w:ascii="Arial" w:hAnsi="Arial" w:cs="Arial"/>
          <w:szCs w:val="24"/>
        </w:rPr>
      </w:pPr>
      <w:r>
        <w:rPr>
          <w:rFonts w:ascii="Arial" w:hAnsi="Arial" w:cs="Arial"/>
          <w:szCs w:val="24"/>
        </w:rPr>
        <w:t>Champion the integration, maintenance and development of corporate information ensuring that disparate information sets are not developed.</w:t>
      </w:r>
    </w:p>
    <w:p w14:paraId="4875A983" w14:textId="77777777" w:rsidR="00BD722D" w:rsidRDefault="00BD722D" w:rsidP="00BD722D">
      <w:pPr>
        <w:tabs>
          <w:tab w:val="left" w:pos="0"/>
          <w:tab w:val="left" w:pos="1418"/>
        </w:tabs>
        <w:ind w:left="1440"/>
        <w:rPr>
          <w:rFonts w:ascii="Arial" w:hAnsi="Arial" w:cs="Arial"/>
          <w:szCs w:val="24"/>
        </w:rPr>
      </w:pPr>
    </w:p>
    <w:p w14:paraId="64F4D736" w14:textId="5D514C2C" w:rsidR="00BD722D" w:rsidRDefault="00BD722D" w:rsidP="00BD722D">
      <w:pPr>
        <w:numPr>
          <w:ilvl w:val="0"/>
          <w:numId w:val="41"/>
        </w:numPr>
        <w:tabs>
          <w:tab w:val="left" w:pos="0"/>
          <w:tab w:val="left" w:pos="1418"/>
        </w:tabs>
        <w:rPr>
          <w:rFonts w:ascii="Arial" w:hAnsi="Arial" w:cs="Arial"/>
          <w:szCs w:val="24"/>
        </w:rPr>
      </w:pPr>
      <w:r>
        <w:rPr>
          <w:rFonts w:ascii="Arial" w:hAnsi="Arial" w:cs="Arial"/>
          <w:szCs w:val="24"/>
        </w:rPr>
        <w:t xml:space="preserve">Regularly report to the </w:t>
      </w:r>
      <w:r w:rsidR="00EC7F9B">
        <w:rPr>
          <w:rFonts w:ascii="Arial" w:hAnsi="Arial" w:cs="Arial"/>
          <w:szCs w:val="24"/>
        </w:rPr>
        <w:t xml:space="preserve">Systems Governance Group </w:t>
      </w:r>
      <w:r>
        <w:rPr>
          <w:rFonts w:ascii="Arial" w:hAnsi="Arial" w:cs="Arial"/>
          <w:szCs w:val="24"/>
        </w:rPr>
        <w:t>including updates, new requirements, and amendments to current working practices.</w:t>
      </w:r>
    </w:p>
    <w:p w14:paraId="1FF11D8B" w14:textId="77777777" w:rsidR="00BD722D" w:rsidRDefault="00BD722D" w:rsidP="00BD722D">
      <w:pPr>
        <w:pStyle w:val="ListParagraph"/>
        <w:rPr>
          <w:rFonts w:ascii="Arial" w:hAnsi="Arial" w:cs="Arial"/>
          <w:szCs w:val="24"/>
        </w:rPr>
      </w:pPr>
    </w:p>
    <w:p w14:paraId="000718B2" w14:textId="5323504E" w:rsidR="00BD722D" w:rsidRDefault="00BD722D" w:rsidP="00BD722D">
      <w:pPr>
        <w:numPr>
          <w:ilvl w:val="0"/>
          <w:numId w:val="41"/>
        </w:numPr>
        <w:tabs>
          <w:tab w:val="left" w:pos="0"/>
          <w:tab w:val="left" w:pos="1418"/>
        </w:tabs>
        <w:rPr>
          <w:rFonts w:ascii="Arial" w:hAnsi="Arial" w:cs="Arial"/>
          <w:szCs w:val="24"/>
        </w:rPr>
      </w:pPr>
      <w:r>
        <w:rPr>
          <w:rFonts w:ascii="Arial" w:hAnsi="Arial" w:cs="Arial"/>
          <w:szCs w:val="24"/>
        </w:rPr>
        <w:t xml:space="preserve">Determine new user requirements and present these requests to the </w:t>
      </w:r>
      <w:r w:rsidR="00EC7F9B">
        <w:rPr>
          <w:rFonts w:ascii="Arial" w:hAnsi="Arial" w:cs="Arial"/>
          <w:szCs w:val="24"/>
        </w:rPr>
        <w:t>Systems Governance Group.</w:t>
      </w:r>
    </w:p>
    <w:p w14:paraId="4D1922C3" w14:textId="77777777" w:rsidR="00A31189" w:rsidRDefault="00A31189" w:rsidP="00FA3B7A">
      <w:pPr>
        <w:tabs>
          <w:tab w:val="left" w:pos="709"/>
        </w:tabs>
        <w:ind w:left="705" w:hanging="705"/>
        <w:rPr>
          <w:rFonts w:ascii="Arial" w:hAnsi="Arial" w:cs="Arial"/>
        </w:rPr>
      </w:pPr>
    </w:p>
    <w:p w14:paraId="585771D9" w14:textId="77777777" w:rsidR="00C65249" w:rsidRPr="00C65249" w:rsidRDefault="00702D37" w:rsidP="00702D37">
      <w:pPr>
        <w:tabs>
          <w:tab w:val="left" w:pos="1778"/>
        </w:tabs>
        <w:rPr>
          <w:rFonts w:ascii="Arial" w:hAnsi="Arial"/>
        </w:rPr>
      </w:pPr>
      <w:r>
        <w:rPr>
          <w:rFonts w:ascii="Arial" w:hAnsi="Arial"/>
        </w:rPr>
        <w:tab/>
      </w:r>
      <w:r>
        <w:rPr>
          <w:rFonts w:ascii="Arial" w:hAnsi="Arial"/>
        </w:rPr>
        <w:tab/>
      </w:r>
    </w:p>
    <w:p w14:paraId="2DB777F6" w14:textId="5905D84E" w:rsidR="00993302" w:rsidRDefault="00BD722D" w:rsidP="00CE7E66">
      <w:pPr>
        <w:pStyle w:val="Footer"/>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p>
    <w:p w14:paraId="7281E1F2" w14:textId="77777777" w:rsidR="009B2307" w:rsidRPr="00263464" w:rsidRDefault="006E4C1F" w:rsidP="00CE7E66">
      <w:pPr>
        <w:pStyle w:val="Heading1"/>
        <w:numPr>
          <w:ilvl w:val="0"/>
          <w:numId w:val="2"/>
        </w:numPr>
        <w:tabs>
          <w:tab w:val="clear" w:pos="432"/>
        </w:tabs>
        <w:spacing w:before="0" w:after="0"/>
        <w:rPr>
          <w:rFonts w:cs="Arial"/>
        </w:rPr>
      </w:pPr>
      <w:r>
        <w:rPr>
          <w:rFonts w:cs="Arial"/>
        </w:rPr>
        <w:lastRenderedPageBreak/>
        <w:t>Other Tasks</w:t>
      </w:r>
    </w:p>
    <w:p w14:paraId="7BC5E8FC" w14:textId="77777777" w:rsidR="004A45C9" w:rsidRPr="00263464" w:rsidRDefault="004A45C9" w:rsidP="00CE7E66"/>
    <w:p w14:paraId="72881749" w14:textId="77777777" w:rsidR="00A01760" w:rsidRPr="00B26D41" w:rsidRDefault="00A01760" w:rsidP="00A01760">
      <w:pPr>
        <w:pStyle w:val="BodyTextIndent"/>
        <w:tabs>
          <w:tab w:val="left" w:pos="709"/>
        </w:tabs>
        <w:spacing w:after="0"/>
        <w:ind w:left="709" w:hanging="709"/>
        <w:rPr>
          <w:rFonts w:ascii="Arial" w:hAnsi="Arial" w:cs="Arial"/>
        </w:rPr>
      </w:pPr>
      <w:r>
        <w:rPr>
          <w:rFonts w:ascii="Arial" w:hAnsi="Arial" w:cs="Arial"/>
        </w:rPr>
        <w:t>3.1</w:t>
      </w:r>
      <w:r>
        <w:rPr>
          <w:rFonts w:ascii="Arial" w:hAnsi="Arial" w:cs="Arial"/>
        </w:rPr>
        <w:tab/>
      </w:r>
      <w:r w:rsidRPr="00B26D41">
        <w:rPr>
          <w:rFonts w:ascii="Arial" w:hAnsi="Arial" w:cs="Arial"/>
        </w:rPr>
        <w:t xml:space="preserve">To ensure that the </w:t>
      </w:r>
      <w:r w:rsidR="00FE1CB4">
        <w:rPr>
          <w:rFonts w:ascii="Arial" w:hAnsi="Arial" w:cs="Arial"/>
        </w:rPr>
        <w:t xml:space="preserve">Service’s </w:t>
      </w:r>
      <w:r w:rsidRPr="00B26D41">
        <w:rPr>
          <w:rFonts w:ascii="Arial" w:hAnsi="Arial" w:cs="Arial"/>
        </w:rPr>
        <w:t>Brigade policies on equality and diversity at work are implemented, monitored and adhered to at all times, in order to achieve a working environment that promotes equality and diversity.  Be sensitive to the feelings and needs of others.</w:t>
      </w:r>
      <w:r w:rsidRPr="00B26D41">
        <w:rPr>
          <w:rFonts w:ascii="Arial" w:hAnsi="Arial" w:cs="Arial"/>
        </w:rPr>
        <w:br/>
      </w:r>
    </w:p>
    <w:p w14:paraId="69F24294" w14:textId="77777777" w:rsidR="00A01760" w:rsidRDefault="00A01760" w:rsidP="00A01760">
      <w:pPr>
        <w:pStyle w:val="NormalIndent2"/>
        <w:tabs>
          <w:tab w:val="left" w:pos="709"/>
        </w:tabs>
        <w:ind w:left="709" w:hanging="709"/>
        <w:rPr>
          <w:rFonts w:ascii="Arial" w:hAnsi="Arial" w:cs="Arial"/>
        </w:rPr>
      </w:pPr>
      <w:r>
        <w:rPr>
          <w:rFonts w:ascii="Arial" w:hAnsi="Arial" w:cs="Arial"/>
        </w:rPr>
        <w:t>3.2</w:t>
      </w:r>
      <w:r>
        <w:rPr>
          <w:rFonts w:ascii="Arial" w:hAnsi="Arial" w:cs="Arial"/>
        </w:rPr>
        <w:tab/>
      </w:r>
      <w:r w:rsidRPr="00B26D41">
        <w:rPr>
          <w:rFonts w:ascii="Arial" w:hAnsi="Arial" w:cs="Arial"/>
        </w:rPr>
        <w:t>To support the organisation in embedding the ‘core values’, strategic aims and corporate objectives.</w:t>
      </w:r>
    </w:p>
    <w:p w14:paraId="0DF119BC" w14:textId="77777777" w:rsidR="00A01760" w:rsidRDefault="00A01760" w:rsidP="00A01760">
      <w:pPr>
        <w:pStyle w:val="NormalIndent2"/>
        <w:tabs>
          <w:tab w:val="left" w:pos="709"/>
        </w:tabs>
        <w:ind w:left="709" w:hanging="709"/>
        <w:rPr>
          <w:rFonts w:ascii="Arial" w:hAnsi="Arial" w:cs="Arial"/>
        </w:rPr>
      </w:pPr>
    </w:p>
    <w:p w14:paraId="7574FF56" w14:textId="77777777" w:rsidR="00A01760" w:rsidRDefault="00A01760" w:rsidP="00A01760">
      <w:pPr>
        <w:pStyle w:val="NormalIndent2"/>
        <w:tabs>
          <w:tab w:val="left" w:pos="709"/>
        </w:tabs>
        <w:ind w:left="709" w:hanging="709"/>
        <w:rPr>
          <w:rFonts w:ascii="Arial" w:hAnsi="Arial" w:cs="Arial"/>
        </w:rPr>
      </w:pPr>
      <w:r>
        <w:rPr>
          <w:rFonts w:ascii="Arial" w:hAnsi="Arial" w:cs="Arial"/>
        </w:rPr>
        <w:t>3.3</w:t>
      </w:r>
      <w:r>
        <w:rPr>
          <w:rFonts w:ascii="Arial" w:hAnsi="Arial" w:cs="Arial"/>
        </w:rPr>
        <w:tab/>
        <w:t>To ensure all duties are carried out in accordance with the Authority’s IT Security Policy.</w:t>
      </w:r>
    </w:p>
    <w:p w14:paraId="24746F5E" w14:textId="77777777" w:rsidR="00A01760" w:rsidRDefault="00A01760" w:rsidP="00A01760">
      <w:pPr>
        <w:pStyle w:val="NormalIndent2"/>
        <w:tabs>
          <w:tab w:val="left" w:pos="709"/>
        </w:tabs>
        <w:ind w:left="709" w:hanging="709"/>
        <w:rPr>
          <w:rFonts w:ascii="Arial" w:hAnsi="Arial" w:cs="Arial"/>
        </w:rPr>
      </w:pPr>
    </w:p>
    <w:p w14:paraId="21E13CFF" w14:textId="77777777" w:rsidR="00A01760" w:rsidRDefault="00A01760" w:rsidP="00A01760">
      <w:pPr>
        <w:pStyle w:val="NormalIndent2"/>
        <w:tabs>
          <w:tab w:val="left" w:pos="709"/>
        </w:tabs>
        <w:ind w:left="709" w:hanging="709"/>
        <w:rPr>
          <w:rFonts w:ascii="Arial" w:hAnsi="Arial" w:cs="Arial"/>
        </w:rPr>
      </w:pPr>
      <w:r>
        <w:rPr>
          <w:rFonts w:ascii="Arial" w:hAnsi="Arial" w:cs="Arial"/>
        </w:rPr>
        <w:t>3.4</w:t>
      </w:r>
      <w:r>
        <w:rPr>
          <w:rFonts w:ascii="Arial" w:hAnsi="Arial" w:cs="Arial"/>
        </w:rPr>
        <w:tab/>
        <w:t xml:space="preserve">To comply with the Health and Safety responsibilities set out in Appendix A to this job description. </w:t>
      </w:r>
    </w:p>
    <w:p w14:paraId="58EDBFED" w14:textId="77777777" w:rsidR="00A01760" w:rsidRDefault="00A01760" w:rsidP="00A01760">
      <w:pPr>
        <w:pStyle w:val="NormalIndent2"/>
        <w:tabs>
          <w:tab w:val="left" w:pos="709"/>
        </w:tabs>
        <w:ind w:left="709" w:hanging="709"/>
        <w:rPr>
          <w:rFonts w:ascii="Arial" w:hAnsi="Arial" w:cs="Arial"/>
        </w:rPr>
      </w:pPr>
    </w:p>
    <w:p w14:paraId="33E8D744" w14:textId="77777777" w:rsidR="00A01760" w:rsidRDefault="00A01760" w:rsidP="00A01760">
      <w:pPr>
        <w:pStyle w:val="NormalIndent2"/>
        <w:tabs>
          <w:tab w:val="left" w:pos="709"/>
        </w:tabs>
        <w:ind w:left="709" w:hanging="709"/>
        <w:rPr>
          <w:rFonts w:ascii="Arial" w:hAnsi="Arial" w:cs="Arial"/>
        </w:rPr>
      </w:pPr>
      <w:r>
        <w:rPr>
          <w:rFonts w:ascii="Arial" w:hAnsi="Arial" w:cs="Arial"/>
        </w:rPr>
        <w:t>3.5</w:t>
      </w:r>
      <w:r>
        <w:rPr>
          <w:rFonts w:ascii="Arial" w:hAnsi="Arial" w:cs="Arial"/>
        </w:rPr>
        <w:tab/>
        <w:t>To assist in the implementation of the Authority’s Service Plan and in the achievement of the objectives for the Authority as a whole.</w:t>
      </w:r>
    </w:p>
    <w:p w14:paraId="06972253" w14:textId="77777777" w:rsidR="00A01760" w:rsidRDefault="00A01760" w:rsidP="00A01760">
      <w:pPr>
        <w:pStyle w:val="NormalIndent2"/>
        <w:tabs>
          <w:tab w:val="left" w:pos="709"/>
        </w:tabs>
        <w:ind w:left="709" w:hanging="709"/>
        <w:rPr>
          <w:rFonts w:ascii="Arial" w:hAnsi="Arial" w:cs="Arial"/>
        </w:rPr>
      </w:pPr>
    </w:p>
    <w:p w14:paraId="6F0C7CBA" w14:textId="77777777" w:rsidR="00A01760" w:rsidRDefault="00A01760" w:rsidP="00A01760">
      <w:pPr>
        <w:pStyle w:val="NormalIndent2"/>
        <w:tabs>
          <w:tab w:val="left" w:pos="709"/>
        </w:tabs>
        <w:ind w:left="709" w:hanging="709"/>
        <w:rPr>
          <w:rFonts w:ascii="Arial" w:hAnsi="Arial" w:cs="Arial"/>
        </w:rPr>
      </w:pPr>
      <w:r>
        <w:rPr>
          <w:rFonts w:ascii="Arial" w:hAnsi="Arial" w:cs="Arial"/>
        </w:rPr>
        <w:t>3.6</w:t>
      </w:r>
      <w:r>
        <w:rPr>
          <w:rFonts w:ascii="Arial" w:hAnsi="Arial" w:cs="Arial"/>
        </w:rPr>
        <w:tab/>
        <w:t>Ensuring information is securely maintained and treated confidentially in accordance with Service policy, the Data Protection Act and other Information Acts.</w:t>
      </w:r>
    </w:p>
    <w:p w14:paraId="4D19DCB6" w14:textId="77777777" w:rsidR="00A01760" w:rsidRDefault="00A01760" w:rsidP="00A01760">
      <w:pPr>
        <w:pStyle w:val="NormalIndent2"/>
        <w:tabs>
          <w:tab w:val="left" w:pos="709"/>
        </w:tabs>
        <w:ind w:left="709" w:hanging="709"/>
        <w:rPr>
          <w:rFonts w:ascii="Arial" w:hAnsi="Arial" w:cs="Arial"/>
        </w:rPr>
      </w:pPr>
    </w:p>
    <w:p w14:paraId="743516BE" w14:textId="77777777" w:rsidR="00A01760" w:rsidRDefault="009E1E10" w:rsidP="009E1E10">
      <w:pPr>
        <w:pStyle w:val="NormalIndent2"/>
        <w:tabs>
          <w:tab w:val="left" w:pos="709"/>
        </w:tabs>
        <w:ind w:left="0"/>
        <w:rPr>
          <w:rFonts w:ascii="Arial" w:hAnsi="Arial" w:cs="Arial"/>
        </w:rPr>
      </w:pPr>
      <w:r>
        <w:rPr>
          <w:rFonts w:ascii="Arial" w:hAnsi="Arial" w:cs="Arial"/>
        </w:rPr>
        <w:t>3.7</w:t>
      </w:r>
      <w:r w:rsidR="00A01760">
        <w:rPr>
          <w:rFonts w:ascii="Arial" w:hAnsi="Arial" w:cs="Arial"/>
        </w:rPr>
        <w:tab/>
        <w:t>To make an effective contribution to the corporate aims of the Fire Authority.</w:t>
      </w:r>
    </w:p>
    <w:p w14:paraId="33B6750E" w14:textId="77777777" w:rsidR="00A01760" w:rsidRDefault="00A01760" w:rsidP="00A01760">
      <w:pPr>
        <w:pStyle w:val="NormalIndent2"/>
        <w:tabs>
          <w:tab w:val="left" w:pos="709"/>
        </w:tabs>
        <w:ind w:left="709" w:hanging="709"/>
        <w:rPr>
          <w:rFonts w:ascii="Arial" w:hAnsi="Arial" w:cs="Arial"/>
        </w:rPr>
      </w:pPr>
    </w:p>
    <w:p w14:paraId="79B561A4" w14:textId="77777777" w:rsidR="00A01760" w:rsidRDefault="009E1E10" w:rsidP="00A01760">
      <w:pPr>
        <w:pStyle w:val="NormalIndent2"/>
        <w:tabs>
          <w:tab w:val="left" w:pos="709"/>
        </w:tabs>
        <w:ind w:left="709" w:hanging="709"/>
        <w:rPr>
          <w:rFonts w:ascii="Arial" w:hAnsi="Arial" w:cs="Arial"/>
        </w:rPr>
      </w:pPr>
      <w:r>
        <w:rPr>
          <w:rFonts w:ascii="Arial" w:hAnsi="Arial" w:cs="Arial"/>
        </w:rPr>
        <w:t>3.8</w:t>
      </w:r>
      <w:r w:rsidR="00A01760">
        <w:rPr>
          <w:rFonts w:ascii="Arial" w:hAnsi="Arial" w:cs="Arial"/>
        </w:rPr>
        <w:tab/>
        <w:t>Maintain proper administrative procedures and records in accordance with Service policy, orders and instructions including documenting and recording work activity.</w:t>
      </w:r>
    </w:p>
    <w:p w14:paraId="3E6FBC53" w14:textId="77777777" w:rsidR="00A01760" w:rsidRDefault="00A01760" w:rsidP="00A01760">
      <w:pPr>
        <w:pStyle w:val="NormalIndent2"/>
        <w:tabs>
          <w:tab w:val="left" w:pos="709"/>
        </w:tabs>
        <w:ind w:left="709" w:hanging="709"/>
        <w:rPr>
          <w:rFonts w:ascii="Arial" w:hAnsi="Arial" w:cs="Arial"/>
        </w:rPr>
      </w:pPr>
    </w:p>
    <w:p w14:paraId="5F989DC8" w14:textId="77777777" w:rsidR="00A01760" w:rsidRDefault="009E1E10" w:rsidP="00A01760">
      <w:pPr>
        <w:pStyle w:val="NormalIndent2"/>
        <w:tabs>
          <w:tab w:val="left" w:pos="709"/>
        </w:tabs>
        <w:ind w:left="709" w:hanging="709"/>
        <w:rPr>
          <w:rFonts w:ascii="Arial" w:hAnsi="Arial" w:cs="Arial"/>
        </w:rPr>
      </w:pPr>
      <w:r>
        <w:rPr>
          <w:rFonts w:ascii="Arial" w:hAnsi="Arial" w:cs="Arial"/>
        </w:rPr>
        <w:t>3.9</w:t>
      </w:r>
      <w:r w:rsidR="00A01760">
        <w:rPr>
          <w:rFonts w:ascii="Arial" w:hAnsi="Arial" w:cs="Arial"/>
        </w:rPr>
        <w:tab/>
        <w:t>Ensure that any defect of Service premises, accommodation, furnishings, vehicles fixtures and fittings are reported in accordance with specified procedures.</w:t>
      </w:r>
    </w:p>
    <w:p w14:paraId="7CE9F57E" w14:textId="77777777" w:rsidR="00A01760" w:rsidRDefault="00A01760" w:rsidP="00A01760">
      <w:pPr>
        <w:tabs>
          <w:tab w:val="left" w:pos="709"/>
        </w:tabs>
        <w:ind w:left="709" w:hanging="709"/>
      </w:pPr>
    </w:p>
    <w:p w14:paraId="367BDBEF" w14:textId="77777777" w:rsidR="00A01760" w:rsidRDefault="00A01760" w:rsidP="00A01760">
      <w:pPr>
        <w:tabs>
          <w:tab w:val="left" w:pos="709"/>
        </w:tabs>
        <w:ind w:left="709" w:hanging="709"/>
        <w:rPr>
          <w:rFonts w:ascii="Arial" w:hAnsi="Arial" w:cs="Arial"/>
        </w:rPr>
      </w:pPr>
      <w:r>
        <w:rPr>
          <w:rFonts w:ascii="Arial" w:hAnsi="Arial" w:cs="Arial"/>
        </w:rPr>
        <w:t>3.1</w:t>
      </w:r>
      <w:r w:rsidR="009E1E10">
        <w:rPr>
          <w:rFonts w:ascii="Arial" w:hAnsi="Arial" w:cs="Arial"/>
        </w:rPr>
        <w:t>0</w:t>
      </w:r>
      <w:r>
        <w:rPr>
          <w:rFonts w:ascii="Arial" w:hAnsi="Arial" w:cs="Arial"/>
        </w:rPr>
        <w:tab/>
        <w:t>To become involved in and to respond effectively to the changing requirements of the Authority.</w:t>
      </w:r>
    </w:p>
    <w:p w14:paraId="48B12EB9" w14:textId="77777777" w:rsidR="00A01760" w:rsidRDefault="00A01760" w:rsidP="00A01760">
      <w:pPr>
        <w:tabs>
          <w:tab w:val="left" w:pos="709"/>
        </w:tabs>
        <w:ind w:left="709" w:hanging="709"/>
      </w:pPr>
    </w:p>
    <w:p w14:paraId="505A5350" w14:textId="77777777" w:rsidR="00CE7E66" w:rsidRPr="00A01760" w:rsidRDefault="009E1E10" w:rsidP="00A01760">
      <w:pPr>
        <w:pStyle w:val="NormalIndent2"/>
        <w:tabs>
          <w:tab w:val="left" w:pos="709"/>
        </w:tabs>
        <w:ind w:left="709" w:hanging="709"/>
        <w:rPr>
          <w:rFonts w:ascii="Arial" w:hAnsi="Arial" w:cs="Arial"/>
        </w:rPr>
      </w:pPr>
      <w:r>
        <w:rPr>
          <w:rFonts w:ascii="Arial" w:hAnsi="Arial" w:cs="Arial"/>
        </w:rPr>
        <w:t>3.11</w:t>
      </w:r>
      <w:r w:rsidR="00A01760">
        <w:rPr>
          <w:rFonts w:ascii="Arial" w:hAnsi="Arial" w:cs="Arial"/>
        </w:rPr>
        <w:tab/>
      </w:r>
      <w:r w:rsidR="00A01760" w:rsidRPr="00A01760">
        <w:rPr>
          <w:rFonts w:ascii="Arial" w:hAnsi="Arial" w:cs="Arial"/>
        </w:rPr>
        <w:t xml:space="preserve">To carry out such other duties as may be directed, commensurate with the grading of the post. </w:t>
      </w:r>
    </w:p>
    <w:p w14:paraId="343AF151" w14:textId="77777777" w:rsidR="00A01760" w:rsidRDefault="00A01760" w:rsidP="00A01760">
      <w:pPr>
        <w:pStyle w:val="NormalIndent2"/>
        <w:ind w:left="0"/>
        <w:rPr>
          <w:rFonts w:ascii="Arial" w:hAnsi="Arial" w:cs="Arial"/>
        </w:rPr>
      </w:pPr>
    </w:p>
    <w:p w14:paraId="54486E51" w14:textId="77777777" w:rsidR="00A31189" w:rsidRPr="00A01760" w:rsidRDefault="00A31189" w:rsidP="00A01760">
      <w:pPr>
        <w:pStyle w:val="NormalIndent2"/>
        <w:ind w:left="0"/>
        <w:rPr>
          <w:rFonts w:ascii="Arial" w:hAnsi="Arial" w:cs="Arial"/>
        </w:rPr>
      </w:pPr>
    </w:p>
    <w:p w14:paraId="79BCF49C" w14:textId="77777777" w:rsidR="00C13755" w:rsidRPr="00CF554F" w:rsidRDefault="000E6CC8" w:rsidP="00CE7E66">
      <w:pPr>
        <w:pStyle w:val="BodyText2"/>
        <w:ind w:left="0"/>
        <w:rPr>
          <w:rFonts w:ascii="Arial" w:hAnsi="Arial" w:cs="Arial"/>
          <w:b/>
        </w:rPr>
      </w:pPr>
      <w:r>
        <w:rPr>
          <w:rFonts w:ascii="Arial" w:hAnsi="Arial" w:cs="Arial"/>
          <w:b/>
          <w:sz w:val="28"/>
          <w:szCs w:val="28"/>
        </w:rPr>
        <w:t>4</w:t>
      </w:r>
      <w:r w:rsidR="00C13755" w:rsidRPr="00CF554F">
        <w:rPr>
          <w:rFonts w:ascii="Arial" w:hAnsi="Arial" w:cs="Arial"/>
          <w:b/>
          <w:sz w:val="28"/>
          <w:szCs w:val="28"/>
        </w:rPr>
        <w:t>.</w:t>
      </w:r>
      <w:r w:rsidR="00C13755" w:rsidRPr="00CF554F">
        <w:rPr>
          <w:rFonts w:ascii="Arial" w:hAnsi="Arial" w:cs="Arial"/>
          <w:b/>
        </w:rPr>
        <w:tab/>
      </w:r>
      <w:r w:rsidR="00A73B25">
        <w:rPr>
          <w:rFonts w:ascii="Arial" w:hAnsi="Arial" w:cs="Arial"/>
          <w:b/>
          <w:sz w:val="28"/>
          <w:szCs w:val="28"/>
        </w:rPr>
        <w:t>Job Overview</w:t>
      </w:r>
    </w:p>
    <w:p w14:paraId="6101070C" w14:textId="77777777" w:rsidR="00C13755" w:rsidRPr="00197008" w:rsidRDefault="00C13755" w:rsidP="00CE7E66">
      <w:pPr>
        <w:pStyle w:val="BodyText2"/>
        <w:ind w:left="0"/>
        <w:rPr>
          <w:rFonts w:ascii="Arial" w:hAnsi="Arial" w:cs="Arial"/>
          <w:b/>
        </w:rPr>
      </w:pPr>
    </w:p>
    <w:p w14:paraId="7F78334B" w14:textId="77777777" w:rsidR="00C13755" w:rsidRPr="00CF554F" w:rsidRDefault="000E6CC8" w:rsidP="00CE7E66">
      <w:pPr>
        <w:pStyle w:val="BodyText2"/>
        <w:ind w:left="0"/>
        <w:rPr>
          <w:rFonts w:ascii="Arial" w:hAnsi="Arial" w:cs="Arial"/>
        </w:rPr>
      </w:pPr>
      <w:r w:rsidRPr="009E1E10">
        <w:rPr>
          <w:rFonts w:ascii="Arial" w:hAnsi="Arial" w:cs="Arial"/>
        </w:rPr>
        <w:t>4</w:t>
      </w:r>
      <w:r w:rsidR="00C76D00" w:rsidRPr="009E1E10">
        <w:rPr>
          <w:rFonts w:ascii="Arial" w:hAnsi="Arial" w:cs="Arial"/>
        </w:rPr>
        <w:t>.1</w:t>
      </w:r>
      <w:r w:rsidR="00C76D00">
        <w:rPr>
          <w:rFonts w:ascii="Arial" w:hAnsi="Arial" w:cs="Arial"/>
          <w:b/>
        </w:rPr>
        <w:t xml:space="preserve"> </w:t>
      </w:r>
      <w:r w:rsidR="00C76D00">
        <w:rPr>
          <w:rFonts w:ascii="Arial" w:hAnsi="Arial" w:cs="Arial"/>
          <w:b/>
        </w:rPr>
        <w:tab/>
      </w:r>
      <w:r w:rsidR="00C13755" w:rsidRPr="00CF554F">
        <w:rPr>
          <w:rFonts w:ascii="Arial" w:hAnsi="Arial" w:cs="Arial"/>
          <w:b/>
        </w:rPr>
        <w:t>Knowledge and Skills</w:t>
      </w:r>
    </w:p>
    <w:p w14:paraId="4154BF94" w14:textId="77777777" w:rsidR="00C13755" w:rsidRDefault="00C13755" w:rsidP="00CE7E66">
      <w:pPr>
        <w:pStyle w:val="BodyText2"/>
        <w:ind w:left="0"/>
        <w:rPr>
          <w:rFonts w:ascii="Arial" w:hAnsi="Arial" w:cs="Arial"/>
        </w:rPr>
      </w:pPr>
    </w:p>
    <w:p w14:paraId="6B466A01" w14:textId="77777777" w:rsidR="00E21F7C" w:rsidRDefault="00E21F7C" w:rsidP="00E21F7C">
      <w:pPr>
        <w:ind w:left="720"/>
        <w:rPr>
          <w:rFonts w:ascii="Arial" w:hAnsi="Arial"/>
        </w:rPr>
      </w:pPr>
      <w:r w:rsidRPr="00DE61D8">
        <w:rPr>
          <w:rFonts w:ascii="Arial" w:hAnsi="Arial"/>
        </w:rPr>
        <w:t>The job is one requiring analytical, prob</w:t>
      </w:r>
      <w:r>
        <w:rPr>
          <w:rFonts w:ascii="Arial" w:hAnsi="Arial"/>
        </w:rPr>
        <w:t xml:space="preserve">lem solving or creative skills. </w:t>
      </w:r>
    </w:p>
    <w:p w14:paraId="075D8F05" w14:textId="77777777" w:rsidR="00E21F7C" w:rsidRPr="00DE61D8" w:rsidRDefault="00E21F7C" w:rsidP="00E21F7C">
      <w:pPr>
        <w:ind w:left="720"/>
        <w:rPr>
          <w:rFonts w:ascii="Arial" w:hAnsi="Arial"/>
        </w:rPr>
      </w:pPr>
    </w:p>
    <w:p w14:paraId="2B446099" w14:textId="77777777" w:rsidR="00E21F7C" w:rsidRDefault="00E21F7C" w:rsidP="00E21F7C">
      <w:pPr>
        <w:ind w:left="720"/>
        <w:rPr>
          <w:rFonts w:ascii="Arial" w:hAnsi="Arial"/>
        </w:rPr>
      </w:pPr>
      <w:r w:rsidRPr="00DE61D8">
        <w:rPr>
          <w:rFonts w:ascii="Arial" w:hAnsi="Arial"/>
        </w:rPr>
        <w:t>The job holder must be able to work on own initiative.</w:t>
      </w:r>
    </w:p>
    <w:p w14:paraId="793AA6BE" w14:textId="77777777" w:rsidR="00E21F7C" w:rsidRPr="00DE61D8" w:rsidRDefault="00E21F7C" w:rsidP="00E21F7C">
      <w:pPr>
        <w:ind w:left="720"/>
        <w:rPr>
          <w:rFonts w:ascii="Arial" w:hAnsi="Arial"/>
        </w:rPr>
      </w:pPr>
    </w:p>
    <w:p w14:paraId="28B24971" w14:textId="77777777" w:rsidR="00C13755" w:rsidRPr="00CF554F" w:rsidRDefault="000E6CC8" w:rsidP="00CE7E66">
      <w:pPr>
        <w:pStyle w:val="BodyText2"/>
        <w:ind w:left="0"/>
        <w:rPr>
          <w:rFonts w:ascii="Arial" w:hAnsi="Arial" w:cs="Arial"/>
        </w:rPr>
      </w:pPr>
      <w:r w:rsidRPr="009E1E10">
        <w:rPr>
          <w:rFonts w:ascii="Arial" w:hAnsi="Arial" w:cs="Arial"/>
        </w:rPr>
        <w:t>4</w:t>
      </w:r>
      <w:r w:rsidR="00C76D00" w:rsidRPr="009E1E10">
        <w:rPr>
          <w:rFonts w:ascii="Arial" w:hAnsi="Arial" w:cs="Arial"/>
        </w:rPr>
        <w:t>.2</w:t>
      </w:r>
      <w:r w:rsidR="00C76D00">
        <w:rPr>
          <w:rFonts w:ascii="Arial" w:hAnsi="Arial" w:cs="Arial"/>
          <w:b/>
        </w:rPr>
        <w:t xml:space="preserve"> </w:t>
      </w:r>
      <w:r w:rsidR="00C76D00">
        <w:rPr>
          <w:rFonts w:ascii="Arial" w:hAnsi="Arial" w:cs="Arial"/>
          <w:b/>
        </w:rPr>
        <w:tab/>
      </w:r>
      <w:r w:rsidR="00C13755" w:rsidRPr="00CF554F">
        <w:rPr>
          <w:rFonts w:ascii="Arial" w:hAnsi="Arial" w:cs="Arial"/>
          <w:b/>
        </w:rPr>
        <w:t>Demands</w:t>
      </w:r>
    </w:p>
    <w:p w14:paraId="5AB83A1C" w14:textId="77777777" w:rsidR="00C13755" w:rsidRDefault="00C13755" w:rsidP="00CE7E66">
      <w:pPr>
        <w:pStyle w:val="BodyText2"/>
        <w:ind w:left="0"/>
        <w:rPr>
          <w:rFonts w:ascii="Arial" w:hAnsi="Arial" w:cs="Arial"/>
        </w:rPr>
      </w:pPr>
    </w:p>
    <w:p w14:paraId="14DA2B87" w14:textId="652E01FD" w:rsidR="00E21F7C" w:rsidRPr="00DE61D8" w:rsidRDefault="00E21F7C" w:rsidP="00E21F7C">
      <w:pPr>
        <w:ind w:left="720"/>
        <w:rPr>
          <w:rFonts w:ascii="Arial" w:hAnsi="Arial"/>
        </w:rPr>
      </w:pPr>
      <w:r w:rsidRPr="00DE61D8">
        <w:rPr>
          <w:rFonts w:ascii="Arial" w:hAnsi="Arial"/>
        </w:rPr>
        <w:t xml:space="preserve">The job holder is directly responsible to the </w:t>
      </w:r>
      <w:r w:rsidR="00EF39C6">
        <w:rPr>
          <w:rFonts w:ascii="Arial" w:hAnsi="Arial"/>
        </w:rPr>
        <w:t>Service Development Officer</w:t>
      </w:r>
    </w:p>
    <w:p w14:paraId="10C4886D" w14:textId="3036AB95" w:rsidR="00E21F7C" w:rsidRPr="00DE61D8" w:rsidRDefault="00CB0E70" w:rsidP="00E21F7C">
      <w:pPr>
        <w:ind w:left="720"/>
        <w:rPr>
          <w:rFonts w:ascii="Arial" w:hAnsi="Arial"/>
        </w:rPr>
      </w:pPr>
      <w:r>
        <w:rPr>
          <w:rFonts w:ascii="Arial" w:hAnsi="Arial"/>
        </w:rPr>
        <w:br/>
      </w:r>
      <w:r>
        <w:rPr>
          <w:rFonts w:ascii="Arial" w:hAnsi="Arial"/>
        </w:rPr>
        <w:br/>
      </w:r>
    </w:p>
    <w:p w14:paraId="0E232631" w14:textId="77777777" w:rsidR="00C13755" w:rsidRPr="00CE7E66" w:rsidRDefault="000E6CC8" w:rsidP="00CE7E66">
      <w:pPr>
        <w:pStyle w:val="BodyText2"/>
        <w:ind w:left="0"/>
        <w:jc w:val="left"/>
        <w:rPr>
          <w:rFonts w:ascii="Arial" w:hAnsi="Arial" w:cs="Arial"/>
        </w:rPr>
      </w:pPr>
      <w:r w:rsidRPr="009E1E10">
        <w:rPr>
          <w:rFonts w:ascii="Arial" w:hAnsi="Arial" w:cs="Arial"/>
        </w:rPr>
        <w:lastRenderedPageBreak/>
        <w:t>4</w:t>
      </w:r>
      <w:r w:rsidR="00C76D00" w:rsidRPr="009E1E10">
        <w:rPr>
          <w:rFonts w:ascii="Arial" w:hAnsi="Arial" w:cs="Arial"/>
        </w:rPr>
        <w:t>.3</w:t>
      </w:r>
      <w:r w:rsidR="00C76D00" w:rsidRPr="00CE7E66">
        <w:rPr>
          <w:rFonts w:ascii="Arial" w:hAnsi="Arial" w:cs="Arial"/>
          <w:b/>
        </w:rPr>
        <w:t xml:space="preserve"> </w:t>
      </w:r>
      <w:r w:rsidR="00C76D00" w:rsidRPr="00CE7E66">
        <w:rPr>
          <w:rFonts w:ascii="Arial" w:hAnsi="Arial" w:cs="Arial"/>
          <w:b/>
        </w:rPr>
        <w:tab/>
      </w:r>
      <w:r w:rsidR="00C13755" w:rsidRPr="00CE7E66">
        <w:rPr>
          <w:rFonts w:ascii="Arial" w:hAnsi="Arial" w:cs="Arial"/>
          <w:b/>
        </w:rPr>
        <w:t>Responsibilities</w:t>
      </w:r>
    </w:p>
    <w:p w14:paraId="757CEAF5" w14:textId="77777777" w:rsidR="00C13755" w:rsidRDefault="00C13755" w:rsidP="00CE7E66">
      <w:pPr>
        <w:pStyle w:val="BodyText2"/>
        <w:jc w:val="left"/>
        <w:rPr>
          <w:rFonts w:ascii="Arial" w:hAnsi="Arial" w:cs="Arial"/>
          <w:color w:val="FF0000"/>
        </w:rPr>
      </w:pPr>
    </w:p>
    <w:p w14:paraId="544EABF1" w14:textId="3BBD2BB2" w:rsidR="00E21F7C" w:rsidRPr="004A45C9" w:rsidRDefault="00E21F7C" w:rsidP="00E21F7C">
      <w:pPr>
        <w:pStyle w:val="BodyText2"/>
        <w:jc w:val="left"/>
        <w:rPr>
          <w:rFonts w:ascii="Arial" w:hAnsi="Arial" w:cs="Arial"/>
          <w:color w:val="FF0000"/>
        </w:rPr>
      </w:pPr>
      <w:r w:rsidRPr="000E6CC8">
        <w:rPr>
          <w:rFonts w:ascii="Arial" w:hAnsi="Arial" w:cs="Arial"/>
        </w:rPr>
        <w:t xml:space="preserve">The </w:t>
      </w:r>
      <w:r w:rsidR="00DF6EC9" w:rsidRPr="000E6CC8">
        <w:rPr>
          <w:rFonts w:ascii="Arial" w:hAnsi="Arial" w:cs="Arial"/>
        </w:rPr>
        <w:t>post holder</w:t>
      </w:r>
      <w:r w:rsidRPr="000E6CC8">
        <w:rPr>
          <w:rFonts w:ascii="Arial" w:hAnsi="Arial" w:cs="Arial"/>
        </w:rPr>
        <w:t xml:space="preserve"> has </w:t>
      </w:r>
      <w:r w:rsidR="00645C61">
        <w:rPr>
          <w:rFonts w:ascii="Arial" w:hAnsi="Arial" w:cs="Arial"/>
        </w:rPr>
        <w:t xml:space="preserve">no </w:t>
      </w:r>
      <w:r w:rsidRPr="000E6CC8">
        <w:rPr>
          <w:rFonts w:ascii="Arial" w:hAnsi="Arial" w:cs="Arial"/>
        </w:rPr>
        <w:t>supervisory responsibilitie</w:t>
      </w:r>
      <w:r>
        <w:rPr>
          <w:rFonts w:ascii="Arial" w:hAnsi="Arial" w:cs="Arial"/>
        </w:rPr>
        <w:t>s.</w:t>
      </w:r>
    </w:p>
    <w:p w14:paraId="69272EF7" w14:textId="77777777" w:rsidR="000E6CC8" w:rsidRPr="004A45C9" w:rsidRDefault="000E6CC8" w:rsidP="00CE7E66">
      <w:pPr>
        <w:pStyle w:val="BodyText2"/>
        <w:jc w:val="left"/>
        <w:rPr>
          <w:rFonts w:ascii="Arial" w:hAnsi="Arial" w:cs="Arial"/>
          <w:color w:val="FF0000"/>
        </w:rPr>
      </w:pPr>
    </w:p>
    <w:p w14:paraId="1F41A195" w14:textId="77777777" w:rsidR="00C13755" w:rsidRDefault="00C13755" w:rsidP="00CE7E66">
      <w:pPr>
        <w:pStyle w:val="NormalIndent1"/>
        <w:rPr>
          <w:rFonts w:ascii="Arial" w:hAnsi="Arial" w:cs="Arial"/>
        </w:rPr>
      </w:pPr>
    </w:p>
    <w:p w14:paraId="33E0A187" w14:textId="77777777" w:rsidR="008154C1" w:rsidRPr="00CF554F" w:rsidRDefault="006E4C1F" w:rsidP="00CE7E66">
      <w:pPr>
        <w:pStyle w:val="NormalIndent1"/>
        <w:rPr>
          <w:rFonts w:ascii="Arial" w:hAnsi="Arial" w:cs="Arial"/>
        </w:rPr>
      </w:pPr>
      <w:r>
        <w:rPr>
          <w:rFonts w:ascii="Arial" w:hAnsi="Arial" w:cs="Arial"/>
        </w:rPr>
        <w:br w:type="page"/>
      </w:r>
    </w:p>
    <w:p w14:paraId="4BA18E0F" w14:textId="77777777" w:rsidR="009B2307" w:rsidRPr="00CF554F" w:rsidRDefault="006E4C1F" w:rsidP="000E6CC8">
      <w:pPr>
        <w:pStyle w:val="Heading1"/>
        <w:numPr>
          <w:ilvl w:val="0"/>
          <w:numId w:val="0"/>
        </w:numPr>
        <w:tabs>
          <w:tab w:val="clear" w:pos="432"/>
        </w:tabs>
        <w:spacing w:before="0" w:after="0"/>
        <w:rPr>
          <w:rFonts w:cs="Arial"/>
          <w:caps/>
        </w:rPr>
      </w:pPr>
      <w:r>
        <w:rPr>
          <w:rFonts w:cs="Arial"/>
        </w:rPr>
        <w:lastRenderedPageBreak/>
        <w:t>5</w:t>
      </w:r>
      <w:r>
        <w:rPr>
          <w:rFonts w:cs="Arial"/>
        </w:rPr>
        <w:tab/>
      </w:r>
      <w:r w:rsidR="000E6CC8">
        <w:rPr>
          <w:rFonts w:cs="Arial"/>
        </w:rPr>
        <w:t>C</w:t>
      </w:r>
      <w:r w:rsidR="00A73B25">
        <w:rPr>
          <w:rFonts w:cs="Arial"/>
        </w:rPr>
        <w:t>onditions of Service</w:t>
      </w:r>
    </w:p>
    <w:p w14:paraId="0FD3C35F" w14:textId="77777777" w:rsidR="009B2307" w:rsidRPr="00CF554F" w:rsidRDefault="009B2307" w:rsidP="00CE7E66">
      <w:pPr>
        <w:rPr>
          <w:rFonts w:ascii="Arial" w:hAnsi="Arial" w:cs="Arial"/>
        </w:rPr>
      </w:pPr>
    </w:p>
    <w:p w14:paraId="49FAD8E5" w14:textId="77777777" w:rsidR="009B2307" w:rsidRPr="00CF554F" w:rsidRDefault="000E6CC8" w:rsidP="00CE7E66">
      <w:pPr>
        <w:ind w:left="720" w:hanging="720"/>
        <w:rPr>
          <w:rFonts w:ascii="Arial" w:hAnsi="Arial" w:cs="Arial"/>
        </w:rPr>
      </w:pPr>
      <w:r>
        <w:rPr>
          <w:rFonts w:ascii="Arial" w:hAnsi="Arial" w:cs="Arial"/>
        </w:rPr>
        <w:t>5</w:t>
      </w:r>
      <w:r w:rsidR="009B2307" w:rsidRPr="00CF554F">
        <w:rPr>
          <w:rFonts w:ascii="Arial" w:hAnsi="Arial" w:cs="Arial"/>
        </w:rPr>
        <w:t>.</w:t>
      </w:r>
      <w:r w:rsidR="00A73B25">
        <w:rPr>
          <w:rFonts w:ascii="Arial" w:hAnsi="Arial" w:cs="Arial"/>
        </w:rPr>
        <w:t>1</w:t>
      </w:r>
      <w:r w:rsidR="009B2307" w:rsidRPr="00CF554F">
        <w:rPr>
          <w:rFonts w:ascii="Arial" w:hAnsi="Arial" w:cs="Arial"/>
        </w:rPr>
        <w:tab/>
        <w:t>The Conditions of Service will be those specified by the National Joint Council for Local Government Services as amended from time to time.</w:t>
      </w:r>
    </w:p>
    <w:p w14:paraId="375FAAAD" w14:textId="77777777" w:rsidR="009B2307" w:rsidRPr="00CF554F" w:rsidRDefault="009B2307" w:rsidP="00CE7E66">
      <w:pPr>
        <w:rPr>
          <w:rFonts w:ascii="Arial" w:hAnsi="Arial" w:cs="Arial"/>
        </w:rPr>
      </w:pPr>
    </w:p>
    <w:p w14:paraId="6C236E62" w14:textId="77777777" w:rsidR="00A73B25" w:rsidRPr="00CF554F" w:rsidRDefault="000E6CC8" w:rsidP="00CE7E66">
      <w:pPr>
        <w:ind w:left="720" w:hanging="720"/>
        <w:rPr>
          <w:rFonts w:ascii="Arial" w:hAnsi="Arial" w:cs="Arial"/>
        </w:rPr>
      </w:pPr>
      <w:r>
        <w:rPr>
          <w:rFonts w:ascii="Arial" w:hAnsi="Arial" w:cs="Arial"/>
        </w:rPr>
        <w:t>5</w:t>
      </w:r>
      <w:r w:rsidR="00A73B25">
        <w:rPr>
          <w:rFonts w:ascii="Arial" w:hAnsi="Arial" w:cs="Arial"/>
        </w:rPr>
        <w:t>.2</w:t>
      </w:r>
      <w:r w:rsidR="00D004D8">
        <w:rPr>
          <w:rFonts w:ascii="Arial" w:hAnsi="Arial" w:cs="Arial"/>
        </w:rPr>
        <w:tab/>
        <w:t xml:space="preserve">The appointment is </w:t>
      </w:r>
      <w:r w:rsidR="009B2307" w:rsidRPr="00CF554F">
        <w:rPr>
          <w:rFonts w:ascii="Arial" w:hAnsi="Arial" w:cs="Arial"/>
        </w:rPr>
        <w:t xml:space="preserve">full time for 37 hours weekly and is based on normal Office hours, currently 8.45 am to 5.00 pm </w:t>
      </w:r>
      <w:r w:rsidR="009B2307" w:rsidRPr="00CF554F">
        <w:rPr>
          <w:rFonts w:ascii="Arial" w:hAnsi="Arial" w:cs="Arial"/>
          <w:b/>
        </w:rPr>
        <w:t>Monday to Thursday</w:t>
      </w:r>
      <w:r w:rsidR="009B2307" w:rsidRPr="00CF554F">
        <w:rPr>
          <w:rFonts w:ascii="Arial" w:hAnsi="Arial" w:cs="Arial"/>
        </w:rPr>
        <w:t xml:space="preserve"> (4.00 pm </w:t>
      </w:r>
      <w:r w:rsidR="009B2307" w:rsidRPr="00CF554F">
        <w:rPr>
          <w:rFonts w:ascii="Arial" w:hAnsi="Arial" w:cs="Arial"/>
          <w:b/>
        </w:rPr>
        <w:t>Fridays</w:t>
      </w:r>
      <w:r w:rsidR="009B2307" w:rsidRPr="00CF554F">
        <w:rPr>
          <w:rFonts w:ascii="Arial" w:hAnsi="Arial" w:cs="Arial"/>
        </w:rPr>
        <w:t>) with a 40 minute lunch break.  A flexible working hours scheme is in operation and participation in the scheme is at the discr</w:t>
      </w:r>
      <w:r w:rsidR="00510CA3">
        <w:rPr>
          <w:rFonts w:ascii="Arial" w:hAnsi="Arial" w:cs="Arial"/>
        </w:rPr>
        <w:t>etion of the Chief Fire Officer.</w:t>
      </w:r>
    </w:p>
    <w:p w14:paraId="264EA701" w14:textId="77777777" w:rsidR="009B2307" w:rsidRDefault="009B2307" w:rsidP="00CE7E66">
      <w:pPr>
        <w:rPr>
          <w:rFonts w:ascii="Arial" w:hAnsi="Arial" w:cs="Arial"/>
        </w:rPr>
      </w:pPr>
    </w:p>
    <w:p w14:paraId="22F7C297" w14:textId="2D4E9E2B" w:rsidR="009B2307" w:rsidRPr="00CF554F" w:rsidRDefault="000E6CC8" w:rsidP="00CE7E66">
      <w:pPr>
        <w:ind w:left="720" w:hanging="720"/>
        <w:rPr>
          <w:rFonts w:ascii="Arial" w:hAnsi="Arial" w:cs="Arial"/>
        </w:rPr>
      </w:pPr>
      <w:r>
        <w:rPr>
          <w:rFonts w:ascii="Arial" w:hAnsi="Arial" w:cs="Arial"/>
        </w:rPr>
        <w:t>5</w:t>
      </w:r>
      <w:r w:rsidR="009B2307" w:rsidRPr="00CF554F">
        <w:rPr>
          <w:rFonts w:ascii="Arial" w:hAnsi="Arial" w:cs="Arial"/>
        </w:rPr>
        <w:t>.</w:t>
      </w:r>
      <w:r w:rsidR="00D770DC">
        <w:rPr>
          <w:rFonts w:ascii="Arial" w:hAnsi="Arial" w:cs="Arial"/>
        </w:rPr>
        <w:t>3</w:t>
      </w:r>
      <w:r w:rsidR="009B2307" w:rsidRPr="00CF554F">
        <w:rPr>
          <w:rFonts w:ascii="Arial" w:hAnsi="Arial" w:cs="Arial"/>
        </w:rPr>
        <w:tab/>
        <w:t>This post carries eligibility to join the Local Government Superannuation Scheme subject to medical clearance.  Information about this and other pension options will be enclosed with any formal offer of appointment.</w:t>
      </w:r>
    </w:p>
    <w:p w14:paraId="15F0DEBE" w14:textId="77777777" w:rsidR="009B2307" w:rsidRPr="00CF554F" w:rsidRDefault="009B2307" w:rsidP="00CE7E66">
      <w:pPr>
        <w:rPr>
          <w:rFonts w:ascii="Arial" w:hAnsi="Arial" w:cs="Arial"/>
        </w:rPr>
      </w:pPr>
    </w:p>
    <w:p w14:paraId="549DE83A" w14:textId="49DA191F" w:rsidR="009B2307" w:rsidRPr="00CF554F" w:rsidRDefault="000E6CC8" w:rsidP="00CE7E66">
      <w:pPr>
        <w:ind w:left="720" w:hanging="720"/>
        <w:rPr>
          <w:rFonts w:ascii="Arial" w:hAnsi="Arial" w:cs="Arial"/>
        </w:rPr>
      </w:pPr>
      <w:r>
        <w:rPr>
          <w:rFonts w:ascii="Arial" w:hAnsi="Arial" w:cs="Arial"/>
        </w:rPr>
        <w:t>5</w:t>
      </w:r>
      <w:r w:rsidR="009B2307" w:rsidRPr="00CF554F">
        <w:rPr>
          <w:rFonts w:ascii="Arial" w:hAnsi="Arial" w:cs="Arial"/>
        </w:rPr>
        <w:t>.</w:t>
      </w:r>
      <w:r w:rsidR="00D770DC">
        <w:rPr>
          <w:rFonts w:ascii="Arial" w:hAnsi="Arial" w:cs="Arial"/>
        </w:rPr>
        <w:t>4</w:t>
      </w:r>
      <w:r w:rsidR="009B2307" w:rsidRPr="00CF554F">
        <w:rPr>
          <w:rFonts w:ascii="Arial" w:hAnsi="Arial" w:cs="Arial"/>
        </w:rPr>
        <w:tab/>
        <w:t>Annual ho</w:t>
      </w:r>
      <w:r w:rsidR="00EE3EE5" w:rsidRPr="00CF554F">
        <w:rPr>
          <w:rFonts w:ascii="Arial" w:hAnsi="Arial" w:cs="Arial"/>
        </w:rPr>
        <w:t>lidays will be at the rate of 2</w:t>
      </w:r>
      <w:r w:rsidR="00EC1E88">
        <w:rPr>
          <w:rFonts w:ascii="Arial" w:hAnsi="Arial" w:cs="Arial"/>
        </w:rPr>
        <w:t>3</w:t>
      </w:r>
      <w:r w:rsidR="009B2307" w:rsidRPr="00CF554F">
        <w:rPr>
          <w:rFonts w:ascii="Arial" w:hAnsi="Arial" w:cs="Arial"/>
        </w:rPr>
        <w:t xml:space="preserve"> working days per annum with a further 5 days for those with five </w:t>
      </w:r>
      <w:r w:rsidR="00EC1E88" w:rsidRPr="00CF554F">
        <w:rPr>
          <w:rFonts w:ascii="Arial" w:hAnsi="Arial" w:cs="Arial"/>
        </w:rPr>
        <w:t>years’</w:t>
      </w:r>
      <w:r w:rsidR="009B2307" w:rsidRPr="00CF554F">
        <w:rPr>
          <w:rFonts w:ascii="Arial" w:hAnsi="Arial" w:cs="Arial"/>
        </w:rPr>
        <w:t xml:space="preserve"> service, plus additional discretionary days as determined by the Authority from time to time.  Bank Holidays also apply.</w:t>
      </w:r>
    </w:p>
    <w:p w14:paraId="48E2E4AB" w14:textId="77777777" w:rsidR="009B2307" w:rsidRPr="00CF554F" w:rsidRDefault="009B2307" w:rsidP="00CE7E66">
      <w:pPr>
        <w:rPr>
          <w:rFonts w:ascii="Arial" w:hAnsi="Arial" w:cs="Arial"/>
        </w:rPr>
      </w:pPr>
    </w:p>
    <w:p w14:paraId="436B47AB" w14:textId="320F4E93" w:rsidR="009B2307" w:rsidRPr="00CF554F" w:rsidRDefault="000E6CC8" w:rsidP="00CE7E66">
      <w:pPr>
        <w:rPr>
          <w:rFonts w:ascii="Arial" w:hAnsi="Arial" w:cs="Arial"/>
        </w:rPr>
      </w:pPr>
      <w:r>
        <w:rPr>
          <w:rFonts w:ascii="Arial" w:hAnsi="Arial" w:cs="Arial"/>
        </w:rPr>
        <w:t>5</w:t>
      </w:r>
      <w:r w:rsidR="009B2307" w:rsidRPr="00CF554F">
        <w:rPr>
          <w:rFonts w:ascii="Arial" w:hAnsi="Arial" w:cs="Arial"/>
        </w:rPr>
        <w:t>.</w:t>
      </w:r>
      <w:r w:rsidR="00D770DC">
        <w:rPr>
          <w:rFonts w:ascii="Arial" w:hAnsi="Arial" w:cs="Arial"/>
        </w:rPr>
        <w:t>5</w:t>
      </w:r>
      <w:r w:rsidR="009B2307" w:rsidRPr="00CF554F">
        <w:rPr>
          <w:rFonts w:ascii="Arial" w:hAnsi="Arial" w:cs="Arial"/>
        </w:rPr>
        <w:tab/>
        <w:t xml:space="preserve">The appointment is subject to one month's notice on </w:t>
      </w:r>
      <w:r w:rsidR="008154C1">
        <w:rPr>
          <w:rFonts w:ascii="Arial" w:hAnsi="Arial" w:cs="Arial"/>
        </w:rPr>
        <w:t>either</w:t>
      </w:r>
      <w:r w:rsidR="009B2307" w:rsidRPr="00CF554F">
        <w:rPr>
          <w:rFonts w:ascii="Arial" w:hAnsi="Arial" w:cs="Arial"/>
        </w:rPr>
        <w:t xml:space="preserve"> side.</w:t>
      </w:r>
    </w:p>
    <w:p w14:paraId="05A932E8" w14:textId="77777777" w:rsidR="009B2307" w:rsidRPr="00CF554F" w:rsidRDefault="009B2307" w:rsidP="00CE7E66">
      <w:pPr>
        <w:rPr>
          <w:rFonts w:ascii="Arial" w:hAnsi="Arial" w:cs="Arial"/>
        </w:rPr>
      </w:pPr>
    </w:p>
    <w:p w14:paraId="4712A235" w14:textId="6E46D3C6" w:rsidR="009B2307" w:rsidRPr="00CF554F" w:rsidRDefault="000E6CC8" w:rsidP="00CE7E66">
      <w:pPr>
        <w:ind w:left="720" w:hanging="720"/>
        <w:rPr>
          <w:rFonts w:ascii="Arial" w:hAnsi="Arial" w:cs="Arial"/>
        </w:rPr>
      </w:pPr>
      <w:r>
        <w:rPr>
          <w:rFonts w:ascii="Arial" w:hAnsi="Arial" w:cs="Arial"/>
        </w:rPr>
        <w:t>5</w:t>
      </w:r>
      <w:r w:rsidR="009B2307" w:rsidRPr="00CF554F">
        <w:rPr>
          <w:rFonts w:ascii="Arial" w:hAnsi="Arial" w:cs="Arial"/>
        </w:rPr>
        <w:t>.</w:t>
      </w:r>
      <w:r w:rsidR="00D770DC">
        <w:rPr>
          <w:rFonts w:ascii="Arial" w:hAnsi="Arial" w:cs="Arial"/>
        </w:rPr>
        <w:t>6</w:t>
      </w:r>
      <w:r w:rsidR="009B2307" w:rsidRPr="00CF554F">
        <w:rPr>
          <w:rFonts w:ascii="Arial" w:hAnsi="Arial" w:cs="Arial"/>
        </w:rPr>
        <w:tab/>
        <w:t>The appointment is subject to the satisfactory completion of a six month</w:t>
      </w:r>
      <w:r w:rsidR="008154C1">
        <w:rPr>
          <w:rFonts w:ascii="Arial" w:hAnsi="Arial" w:cs="Arial"/>
        </w:rPr>
        <w:t>s’</w:t>
      </w:r>
      <w:r w:rsidR="009B2307" w:rsidRPr="00CF554F">
        <w:rPr>
          <w:rFonts w:ascii="Arial" w:hAnsi="Arial" w:cs="Arial"/>
        </w:rPr>
        <w:t xml:space="preserve"> probationary period for new entrants to Local Government service.</w:t>
      </w:r>
    </w:p>
    <w:p w14:paraId="30E5A060" w14:textId="77777777" w:rsidR="009B2307" w:rsidRPr="00CF554F" w:rsidRDefault="009B2307" w:rsidP="00CE7E66">
      <w:pPr>
        <w:rPr>
          <w:rFonts w:ascii="Arial" w:hAnsi="Arial" w:cs="Arial"/>
        </w:rPr>
      </w:pPr>
    </w:p>
    <w:p w14:paraId="3EAD7EC9" w14:textId="77777777" w:rsidR="00C76D00" w:rsidRDefault="00C76D00" w:rsidP="00CE7E66">
      <w:pPr>
        <w:rPr>
          <w:rFonts w:ascii="Arial" w:hAnsi="Arial" w:cs="Arial"/>
        </w:rPr>
      </w:pPr>
    </w:p>
    <w:p w14:paraId="20E5C8E7" w14:textId="77777777" w:rsidR="00620442" w:rsidRPr="00A77802" w:rsidRDefault="00620442" w:rsidP="000E6CC8">
      <w:pPr>
        <w:numPr>
          <w:ilvl w:val="0"/>
          <w:numId w:val="22"/>
        </w:numPr>
        <w:rPr>
          <w:rFonts w:ascii="Arial" w:hAnsi="Arial" w:cs="Arial"/>
          <w:b/>
          <w:bCs/>
          <w:sz w:val="28"/>
          <w:szCs w:val="28"/>
        </w:rPr>
      </w:pPr>
      <w:r w:rsidRPr="00A77802">
        <w:rPr>
          <w:rFonts w:ascii="Arial" w:hAnsi="Arial" w:cs="Arial"/>
          <w:b/>
          <w:bCs/>
          <w:sz w:val="28"/>
          <w:szCs w:val="28"/>
        </w:rPr>
        <w:t>Status of job description</w:t>
      </w:r>
    </w:p>
    <w:p w14:paraId="2A58FE44" w14:textId="77777777" w:rsidR="00620442" w:rsidRPr="004A45C9" w:rsidRDefault="00620442" w:rsidP="00CE7E66">
      <w:pPr>
        <w:rPr>
          <w:rFonts w:ascii="Arial" w:hAnsi="Arial" w:cs="Arial"/>
          <w:b/>
          <w:bCs/>
          <w:color w:val="FF0000"/>
          <w:sz w:val="28"/>
          <w:szCs w:val="28"/>
        </w:rPr>
      </w:pPr>
    </w:p>
    <w:p w14:paraId="331F40F5" w14:textId="1F15CC77" w:rsidR="00A77802" w:rsidRPr="00DB211D" w:rsidRDefault="00DB211D" w:rsidP="00A77802">
      <w:pPr>
        <w:rPr>
          <w:rFonts w:ascii="Arial" w:hAnsi="Arial" w:cs="Arial"/>
        </w:rPr>
        <w:sectPr w:rsidR="00A77802" w:rsidRPr="00DB211D" w:rsidSect="00CE7E66">
          <w:footerReference w:type="default" r:id="rId12"/>
          <w:headerReference w:type="first" r:id="rId13"/>
          <w:footerReference w:type="first" r:id="rId14"/>
          <w:pgSz w:w="11906" w:h="16838" w:code="9"/>
          <w:pgMar w:top="1021" w:right="1134" w:bottom="1021" w:left="1247" w:header="431" w:footer="284" w:gutter="0"/>
          <w:cols w:space="720"/>
          <w:titlePg/>
        </w:sectPr>
      </w:pPr>
      <w:r>
        <w:rPr>
          <w:rFonts w:ascii="Arial" w:hAnsi="Arial" w:cs="Arial"/>
        </w:rPr>
        <w:t>6.1</w:t>
      </w:r>
      <w:r>
        <w:rPr>
          <w:rFonts w:ascii="Arial" w:hAnsi="Arial" w:cs="Arial"/>
        </w:rPr>
        <w:tab/>
      </w:r>
      <w:r w:rsidR="00DF6EC9">
        <w:rPr>
          <w:rFonts w:ascii="Arial" w:hAnsi="Arial" w:cs="Arial"/>
        </w:rPr>
        <w:t>January 2018</w:t>
      </w:r>
    </w:p>
    <w:p w14:paraId="510BD111" w14:textId="77777777" w:rsidR="0016488C" w:rsidRPr="00CF554F" w:rsidRDefault="00A73B25" w:rsidP="00CE7E66">
      <w:pPr>
        <w:pStyle w:val="Heading7"/>
        <w:numPr>
          <w:ilvl w:val="0"/>
          <w:numId w:val="0"/>
        </w:numPr>
        <w:tabs>
          <w:tab w:val="clear" w:pos="1296"/>
        </w:tabs>
        <w:spacing w:before="0" w:after="0"/>
        <w:rPr>
          <w:rFonts w:cs="Arial"/>
          <w:b/>
          <w:sz w:val="28"/>
        </w:rPr>
      </w:pPr>
      <w:r>
        <w:rPr>
          <w:rFonts w:cs="Arial"/>
          <w:b/>
          <w:sz w:val="28"/>
        </w:rPr>
        <w:lastRenderedPageBreak/>
        <w:t>Safety Responsibilities</w:t>
      </w:r>
      <w:r>
        <w:rPr>
          <w:rFonts w:cs="Arial"/>
          <w:b/>
          <w:sz w:val="28"/>
        </w:rPr>
        <w:tab/>
      </w:r>
      <w:r w:rsidR="008F03DC" w:rsidRPr="00CF554F">
        <w:rPr>
          <w:rFonts w:cs="Arial"/>
          <w:b/>
          <w:sz w:val="28"/>
        </w:rPr>
        <w:tab/>
      </w:r>
      <w:r w:rsidR="008F03DC" w:rsidRPr="00CF554F">
        <w:rPr>
          <w:rFonts w:cs="Arial"/>
          <w:b/>
          <w:sz w:val="28"/>
        </w:rPr>
        <w:tab/>
      </w:r>
      <w:r w:rsidR="008F03DC" w:rsidRPr="00CF554F">
        <w:rPr>
          <w:rFonts w:cs="Arial"/>
          <w:b/>
          <w:sz w:val="28"/>
        </w:rPr>
        <w:tab/>
        <w:t xml:space="preserve">              </w:t>
      </w:r>
      <w:r>
        <w:rPr>
          <w:rFonts w:cs="Arial"/>
          <w:b/>
          <w:sz w:val="28"/>
        </w:rPr>
        <w:tab/>
      </w:r>
      <w:r w:rsidR="008F03DC" w:rsidRPr="00CF554F">
        <w:rPr>
          <w:rFonts w:cs="Arial"/>
          <w:b/>
          <w:sz w:val="28"/>
        </w:rPr>
        <w:t>A</w:t>
      </w:r>
      <w:r>
        <w:rPr>
          <w:rFonts w:cs="Arial"/>
          <w:b/>
          <w:sz w:val="28"/>
        </w:rPr>
        <w:t>ppendix</w:t>
      </w:r>
      <w:r w:rsidR="008F03DC" w:rsidRPr="00CF554F">
        <w:rPr>
          <w:rFonts w:cs="Arial"/>
          <w:b/>
          <w:sz w:val="28"/>
        </w:rPr>
        <w:t xml:space="preserve"> A</w:t>
      </w:r>
    </w:p>
    <w:p w14:paraId="4D605FC1" w14:textId="77777777" w:rsidR="0016488C" w:rsidRPr="00CF554F" w:rsidRDefault="0016488C" w:rsidP="00CE7E66">
      <w:pPr>
        <w:pStyle w:val="Heading7"/>
        <w:numPr>
          <w:ilvl w:val="0"/>
          <w:numId w:val="0"/>
        </w:numPr>
        <w:tabs>
          <w:tab w:val="clear" w:pos="1296"/>
        </w:tabs>
        <w:spacing w:before="0" w:after="0"/>
        <w:rPr>
          <w:rFonts w:cs="Arial"/>
          <w:b/>
        </w:rPr>
      </w:pPr>
      <w:r w:rsidRPr="00CF554F">
        <w:rPr>
          <w:rFonts w:cs="Arial"/>
          <w:b/>
        </w:rPr>
        <w:t>Individual Employees</w:t>
      </w:r>
    </w:p>
    <w:p w14:paraId="05463C25" w14:textId="77777777" w:rsidR="0016488C" w:rsidRPr="00CF554F" w:rsidRDefault="0016488C" w:rsidP="00CE7E66">
      <w:pPr>
        <w:pStyle w:val="Header"/>
        <w:rPr>
          <w:rFonts w:ascii="Arial" w:hAnsi="Arial" w:cs="Arial"/>
        </w:rPr>
      </w:pPr>
    </w:p>
    <w:p w14:paraId="727E006D" w14:textId="77777777" w:rsidR="0016488C" w:rsidRPr="00CF554F" w:rsidRDefault="0016488C" w:rsidP="00AC1CC4">
      <w:pPr>
        <w:numPr>
          <w:ilvl w:val="0"/>
          <w:numId w:val="5"/>
        </w:numPr>
        <w:tabs>
          <w:tab w:val="clear" w:pos="720"/>
          <w:tab w:val="num" w:pos="426"/>
        </w:tabs>
        <w:ind w:left="426" w:hanging="426"/>
        <w:rPr>
          <w:rFonts w:ascii="Arial" w:hAnsi="Arial" w:cs="Arial"/>
        </w:rPr>
      </w:pPr>
      <w:r w:rsidRPr="00CF554F">
        <w:rPr>
          <w:rFonts w:ascii="Arial" w:hAnsi="Arial" w:cs="Arial"/>
        </w:rPr>
        <w:t>Each employee is responsible for their own acts or omissions and the effect that these may have upon the safety of themselves or any other person.</w:t>
      </w:r>
    </w:p>
    <w:p w14:paraId="66E33D26" w14:textId="77777777" w:rsidR="0016488C" w:rsidRPr="00CF554F" w:rsidRDefault="0016488C" w:rsidP="00CE7E66">
      <w:pPr>
        <w:pStyle w:val="Header"/>
        <w:numPr>
          <w:ilvl w:val="12"/>
          <w:numId w:val="0"/>
        </w:numPr>
        <w:tabs>
          <w:tab w:val="num" w:pos="426"/>
        </w:tabs>
        <w:ind w:left="426" w:hanging="426"/>
        <w:rPr>
          <w:rFonts w:ascii="Arial" w:hAnsi="Arial" w:cs="Arial"/>
        </w:rPr>
      </w:pPr>
    </w:p>
    <w:p w14:paraId="36ADB5D8" w14:textId="77777777" w:rsidR="0016488C" w:rsidRPr="00CF554F" w:rsidRDefault="0016488C" w:rsidP="00AC1CC4">
      <w:pPr>
        <w:numPr>
          <w:ilvl w:val="0"/>
          <w:numId w:val="5"/>
        </w:numPr>
        <w:tabs>
          <w:tab w:val="clear" w:pos="720"/>
          <w:tab w:val="num" w:pos="426"/>
        </w:tabs>
        <w:ind w:left="426" w:hanging="426"/>
        <w:rPr>
          <w:rFonts w:ascii="Arial" w:hAnsi="Arial" w:cs="Arial"/>
        </w:rPr>
      </w:pPr>
      <w:r w:rsidRPr="00CF554F">
        <w:rPr>
          <w:rFonts w:ascii="Arial" w:hAnsi="Arial" w:cs="Arial"/>
        </w:rPr>
        <w:t>Every employee must use safety equipment or personal protective equipment (PPE) in a proper manner and for the purpose intended.</w:t>
      </w:r>
    </w:p>
    <w:p w14:paraId="4125ED8B" w14:textId="77777777" w:rsidR="0016488C" w:rsidRPr="00CF554F" w:rsidRDefault="0016488C" w:rsidP="00CE7E66">
      <w:pPr>
        <w:numPr>
          <w:ilvl w:val="12"/>
          <w:numId w:val="0"/>
        </w:numPr>
        <w:tabs>
          <w:tab w:val="num" w:pos="426"/>
        </w:tabs>
        <w:ind w:left="426" w:hanging="426"/>
        <w:rPr>
          <w:rFonts w:ascii="Arial" w:hAnsi="Arial" w:cs="Arial"/>
        </w:rPr>
      </w:pPr>
    </w:p>
    <w:p w14:paraId="6716D1AC" w14:textId="77777777" w:rsidR="0016488C" w:rsidRPr="00CF554F" w:rsidRDefault="0016488C" w:rsidP="00AC1CC4">
      <w:pPr>
        <w:numPr>
          <w:ilvl w:val="0"/>
          <w:numId w:val="5"/>
        </w:numPr>
        <w:tabs>
          <w:tab w:val="clear" w:pos="720"/>
          <w:tab w:val="num" w:pos="426"/>
        </w:tabs>
        <w:ind w:left="426" w:hanging="426"/>
        <w:rPr>
          <w:rFonts w:ascii="Arial" w:hAnsi="Arial" w:cs="Arial"/>
        </w:rPr>
      </w:pPr>
      <w:r w:rsidRPr="00CF554F">
        <w:rPr>
          <w:rFonts w:ascii="Arial" w:hAnsi="Arial" w:cs="Arial"/>
        </w:rPr>
        <w:t>Any employee who intentionally or recklessly misuses anything supplied in the interests of health and safety will be subject to disciplinary procedures.</w:t>
      </w:r>
    </w:p>
    <w:p w14:paraId="7176AE10" w14:textId="77777777" w:rsidR="0016488C" w:rsidRPr="00CF554F" w:rsidRDefault="0016488C" w:rsidP="00CE7E66">
      <w:pPr>
        <w:numPr>
          <w:ilvl w:val="12"/>
          <w:numId w:val="0"/>
        </w:numPr>
        <w:tabs>
          <w:tab w:val="num" w:pos="426"/>
        </w:tabs>
        <w:ind w:left="426" w:hanging="426"/>
        <w:rPr>
          <w:rFonts w:ascii="Arial" w:hAnsi="Arial" w:cs="Arial"/>
        </w:rPr>
      </w:pPr>
    </w:p>
    <w:p w14:paraId="7100A24E" w14:textId="77777777" w:rsidR="0016488C" w:rsidRPr="00CF554F" w:rsidRDefault="0016488C" w:rsidP="00AC1CC4">
      <w:pPr>
        <w:numPr>
          <w:ilvl w:val="0"/>
          <w:numId w:val="5"/>
        </w:numPr>
        <w:tabs>
          <w:tab w:val="clear" w:pos="720"/>
          <w:tab w:val="num" w:pos="426"/>
        </w:tabs>
        <w:ind w:left="426" w:hanging="426"/>
        <w:rPr>
          <w:rFonts w:ascii="Arial" w:hAnsi="Arial" w:cs="Arial"/>
        </w:rPr>
      </w:pPr>
      <w:r w:rsidRPr="00CF554F">
        <w:rPr>
          <w:rFonts w:ascii="Arial" w:hAnsi="Arial" w:cs="Arial"/>
        </w:rPr>
        <w:t>Every employee must work in accordance with any health and safety instruction or training that has been given.</w:t>
      </w:r>
    </w:p>
    <w:p w14:paraId="405F8C56" w14:textId="77777777" w:rsidR="0016488C" w:rsidRPr="00CF554F" w:rsidRDefault="0016488C" w:rsidP="00CE7E66">
      <w:pPr>
        <w:numPr>
          <w:ilvl w:val="12"/>
          <w:numId w:val="0"/>
        </w:numPr>
        <w:tabs>
          <w:tab w:val="num" w:pos="426"/>
        </w:tabs>
        <w:ind w:left="426" w:hanging="426"/>
        <w:rPr>
          <w:rFonts w:ascii="Arial" w:hAnsi="Arial" w:cs="Arial"/>
        </w:rPr>
      </w:pPr>
    </w:p>
    <w:p w14:paraId="2C979EC7" w14:textId="77777777" w:rsidR="0016488C" w:rsidRPr="00CF554F" w:rsidRDefault="0016488C" w:rsidP="00AC1CC4">
      <w:pPr>
        <w:numPr>
          <w:ilvl w:val="0"/>
          <w:numId w:val="5"/>
        </w:numPr>
        <w:tabs>
          <w:tab w:val="clear" w:pos="720"/>
          <w:tab w:val="num" w:pos="426"/>
        </w:tabs>
        <w:ind w:left="426" w:hanging="426"/>
        <w:rPr>
          <w:rFonts w:ascii="Arial" w:hAnsi="Arial" w:cs="Arial"/>
        </w:rPr>
      </w:pPr>
      <w:r w:rsidRPr="00CF554F">
        <w:rPr>
          <w:rFonts w:ascii="Arial" w:hAnsi="Arial" w:cs="Arial"/>
        </w:rPr>
        <w:t>No employee may undertake any task for which they have not been authorised and for which they are not adequately trained.</w:t>
      </w:r>
    </w:p>
    <w:p w14:paraId="4FB30279" w14:textId="77777777" w:rsidR="0016488C" w:rsidRPr="00CF554F" w:rsidRDefault="0016488C" w:rsidP="00CE7E66">
      <w:pPr>
        <w:numPr>
          <w:ilvl w:val="12"/>
          <w:numId w:val="0"/>
        </w:numPr>
        <w:tabs>
          <w:tab w:val="num" w:pos="426"/>
        </w:tabs>
        <w:ind w:left="426" w:hanging="426"/>
        <w:rPr>
          <w:rFonts w:ascii="Arial" w:hAnsi="Arial" w:cs="Arial"/>
        </w:rPr>
      </w:pPr>
    </w:p>
    <w:p w14:paraId="2172AF0E" w14:textId="77777777" w:rsidR="0016488C" w:rsidRPr="00CF554F" w:rsidRDefault="0016488C" w:rsidP="00AC1CC4">
      <w:pPr>
        <w:numPr>
          <w:ilvl w:val="0"/>
          <w:numId w:val="5"/>
        </w:numPr>
        <w:tabs>
          <w:tab w:val="clear" w:pos="720"/>
          <w:tab w:val="num" w:pos="426"/>
        </w:tabs>
        <w:ind w:left="426" w:hanging="426"/>
        <w:rPr>
          <w:rFonts w:ascii="Arial" w:hAnsi="Arial" w:cs="Arial"/>
        </w:rPr>
      </w:pPr>
      <w:r w:rsidRPr="00CF554F">
        <w:rPr>
          <w:rFonts w:ascii="Arial" w:hAnsi="Arial" w:cs="Arial"/>
        </w:rPr>
        <w:t>Every employee is required to bring to the attention of their supervisor/manager any hazard or perceived shortcoming in our safety arrangements.</w:t>
      </w:r>
    </w:p>
    <w:p w14:paraId="47B2706C" w14:textId="77777777" w:rsidR="0016488C" w:rsidRPr="00CF554F" w:rsidRDefault="0016488C" w:rsidP="00CE7E66">
      <w:pPr>
        <w:numPr>
          <w:ilvl w:val="12"/>
          <w:numId w:val="0"/>
        </w:numPr>
        <w:tabs>
          <w:tab w:val="num" w:pos="426"/>
        </w:tabs>
        <w:ind w:left="426" w:hanging="426"/>
        <w:rPr>
          <w:rFonts w:ascii="Arial" w:hAnsi="Arial" w:cs="Arial"/>
        </w:rPr>
      </w:pPr>
    </w:p>
    <w:p w14:paraId="238FABE3" w14:textId="77777777" w:rsidR="0016488C" w:rsidRPr="00CF554F" w:rsidRDefault="0016488C" w:rsidP="00AC1CC4">
      <w:pPr>
        <w:numPr>
          <w:ilvl w:val="0"/>
          <w:numId w:val="5"/>
        </w:numPr>
        <w:tabs>
          <w:tab w:val="clear" w:pos="720"/>
          <w:tab w:val="num" w:pos="426"/>
        </w:tabs>
        <w:ind w:left="426" w:hanging="426"/>
        <w:rPr>
          <w:rFonts w:ascii="Arial" w:hAnsi="Arial" w:cs="Arial"/>
        </w:rPr>
      </w:pPr>
      <w:r w:rsidRPr="00CF554F">
        <w:rPr>
          <w:rFonts w:ascii="Arial" w:hAnsi="Arial" w:cs="Arial"/>
        </w:rPr>
        <w:t>Every employee must report any near miss, accident or dangerous occurrence that they witness or are involved in.</w:t>
      </w:r>
    </w:p>
    <w:p w14:paraId="59C1F656" w14:textId="77777777" w:rsidR="0016488C" w:rsidRPr="00CF554F" w:rsidRDefault="0016488C" w:rsidP="00CE7E66">
      <w:pPr>
        <w:numPr>
          <w:ilvl w:val="12"/>
          <w:numId w:val="0"/>
        </w:numPr>
        <w:tabs>
          <w:tab w:val="num" w:pos="426"/>
        </w:tabs>
        <w:ind w:left="426" w:hanging="426"/>
        <w:rPr>
          <w:rFonts w:ascii="Arial" w:hAnsi="Arial" w:cs="Arial"/>
        </w:rPr>
      </w:pPr>
    </w:p>
    <w:p w14:paraId="0114170A" w14:textId="77777777" w:rsidR="0016488C" w:rsidRPr="00CF554F" w:rsidRDefault="0016488C" w:rsidP="00AC1CC4">
      <w:pPr>
        <w:numPr>
          <w:ilvl w:val="0"/>
          <w:numId w:val="5"/>
        </w:numPr>
        <w:tabs>
          <w:tab w:val="clear" w:pos="720"/>
          <w:tab w:val="num" w:pos="426"/>
        </w:tabs>
        <w:ind w:left="426" w:hanging="426"/>
        <w:rPr>
          <w:rFonts w:ascii="Arial" w:hAnsi="Arial" w:cs="Arial"/>
        </w:rPr>
      </w:pPr>
      <w:r w:rsidRPr="00CF554F">
        <w:rPr>
          <w:rFonts w:ascii="Arial" w:hAnsi="Arial" w:cs="Arial"/>
        </w:rPr>
        <w:t>All employees must co-operate with their employer to ensure legal requirements are met and the highest standards of safety management are maintained.</w:t>
      </w:r>
    </w:p>
    <w:p w14:paraId="7AC48D48" w14:textId="77777777" w:rsidR="0016488C" w:rsidRPr="00CF554F" w:rsidRDefault="0016488C" w:rsidP="00CE7E66">
      <w:pPr>
        <w:numPr>
          <w:ilvl w:val="12"/>
          <w:numId w:val="0"/>
        </w:numPr>
        <w:tabs>
          <w:tab w:val="num" w:pos="426"/>
        </w:tabs>
        <w:ind w:left="426" w:hanging="426"/>
        <w:rPr>
          <w:rFonts w:ascii="Arial" w:hAnsi="Arial" w:cs="Arial"/>
        </w:rPr>
      </w:pPr>
    </w:p>
    <w:p w14:paraId="616CFB44" w14:textId="77777777" w:rsidR="0016488C" w:rsidRPr="00CF554F" w:rsidRDefault="0016488C" w:rsidP="00AC1CC4">
      <w:pPr>
        <w:numPr>
          <w:ilvl w:val="0"/>
          <w:numId w:val="5"/>
        </w:numPr>
        <w:tabs>
          <w:tab w:val="clear" w:pos="720"/>
          <w:tab w:val="num" w:pos="426"/>
        </w:tabs>
        <w:ind w:left="426" w:hanging="426"/>
        <w:rPr>
          <w:rFonts w:ascii="Arial" w:hAnsi="Arial" w:cs="Arial"/>
        </w:rPr>
      </w:pPr>
      <w:r w:rsidRPr="00CF554F">
        <w:rPr>
          <w:rFonts w:ascii="Arial" w:hAnsi="Arial" w:cs="Arial"/>
        </w:rPr>
        <w:t>Every employee must observe correct manual handling techniques when lifting carrying or moving a load.</w:t>
      </w:r>
    </w:p>
    <w:p w14:paraId="2CF04BAD" w14:textId="77777777" w:rsidR="0016488C" w:rsidRPr="00CF554F" w:rsidRDefault="0016488C" w:rsidP="00CE7E66">
      <w:pPr>
        <w:numPr>
          <w:ilvl w:val="12"/>
          <w:numId w:val="0"/>
        </w:numPr>
        <w:tabs>
          <w:tab w:val="num" w:pos="426"/>
        </w:tabs>
        <w:ind w:left="426" w:hanging="426"/>
        <w:rPr>
          <w:rFonts w:ascii="Arial" w:hAnsi="Arial" w:cs="Arial"/>
        </w:rPr>
      </w:pPr>
    </w:p>
    <w:p w14:paraId="1993FBE0" w14:textId="77777777" w:rsidR="0016488C" w:rsidRPr="00CF554F" w:rsidRDefault="0016488C" w:rsidP="00AC1CC4">
      <w:pPr>
        <w:numPr>
          <w:ilvl w:val="0"/>
          <w:numId w:val="5"/>
        </w:numPr>
        <w:tabs>
          <w:tab w:val="clear" w:pos="720"/>
          <w:tab w:val="num" w:pos="426"/>
        </w:tabs>
        <w:ind w:left="426" w:hanging="426"/>
        <w:rPr>
          <w:rFonts w:ascii="Arial" w:hAnsi="Arial" w:cs="Arial"/>
        </w:rPr>
      </w:pPr>
      <w:r w:rsidRPr="00CF554F">
        <w:rPr>
          <w:rFonts w:ascii="Arial" w:hAnsi="Arial" w:cs="Arial"/>
        </w:rPr>
        <w:t xml:space="preserve">Every employee must follow the Brigade General Health and Safety Rules. </w:t>
      </w:r>
    </w:p>
    <w:p w14:paraId="5D32738D" w14:textId="77777777" w:rsidR="0016488C" w:rsidRPr="00CF554F" w:rsidRDefault="0016488C" w:rsidP="00CE7E66">
      <w:pPr>
        <w:tabs>
          <w:tab w:val="left" w:pos="720"/>
        </w:tabs>
        <w:jc w:val="both"/>
        <w:rPr>
          <w:rFonts w:ascii="Arial" w:hAnsi="Arial" w:cs="Arial"/>
        </w:rPr>
      </w:pPr>
    </w:p>
    <w:p w14:paraId="7387C462" w14:textId="77777777" w:rsidR="0016488C" w:rsidRPr="00CF554F" w:rsidRDefault="0016488C" w:rsidP="00CE7E66">
      <w:pPr>
        <w:tabs>
          <w:tab w:val="left" w:pos="720"/>
        </w:tabs>
        <w:jc w:val="both"/>
        <w:rPr>
          <w:rFonts w:ascii="Arial" w:hAnsi="Arial" w:cs="Arial"/>
        </w:rPr>
      </w:pPr>
    </w:p>
    <w:p w14:paraId="3A85CD7A" w14:textId="77777777" w:rsidR="0016488C" w:rsidRPr="00CF554F" w:rsidRDefault="0016488C" w:rsidP="00CE7E66">
      <w:pPr>
        <w:tabs>
          <w:tab w:val="left" w:pos="720"/>
        </w:tabs>
        <w:jc w:val="both"/>
        <w:rPr>
          <w:rFonts w:ascii="Arial" w:hAnsi="Arial" w:cs="Arial"/>
        </w:rPr>
      </w:pPr>
    </w:p>
    <w:p w14:paraId="3A288E1F" w14:textId="77777777" w:rsidR="0016488C" w:rsidRPr="00CF554F" w:rsidRDefault="0016488C" w:rsidP="00CE7E66">
      <w:pPr>
        <w:tabs>
          <w:tab w:val="left" w:pos="720"/>
        </w:tabs>
        <w:jc w:val="both"/>
        <w:rPr>
          <w:rFonts w:ascii="Arial" w:hAnsi="Arial" w:cs="Arial"/>
        </w:rPr>
      </w:pPr>
    </w:p>
    <w:p w14:paraId="40E11C12" w14:textId="77777777" w:rsidR="0016488C" w:rsidRPr="00CF554F" w:rsidRDefault="0016488C" w:rsidP="00CE7E66">
      <w:pPr>
        <w:tabs>
          <w:tab w:val="left" w:pos="720"/>
        </w:tabs>
        <w:jc w:val="both"/>
        <w:rPr>
          <w:rFonts w:ascii="Arial" w:hAnsi="Arial" w:cs="Arial"/>
        </w:rPr>
      </w:pPr>
    </w:p>
    <w:p w14:paraId="16FEAC18" w14:textId="77777777" w:rsidR="0016488C" w:rsidRPr="00CF554F" w:rsidRDefault="0016488C" w:rsidP="00CE7E66">
      <w:pPr>
        <w:tabs>
          <w:tab w:val="left" w:pos="720"/>
        </w:tabs>
        <w:jc w:val="both"/>
        <w:rPr>
          <w:rFonts w:ascii="Arial" w:hAnsi="Arial" w:cs="Arial"/>
        </w:rPr>
      </w:pPr>
    </w:p>
    <w:p w14:paraId="431CC81F" w14:textId="77777777" w:rsidR="0016488C" w:rsidRDefault="0016488C" w:rsidP="00CE7E66">
      <w:pPr>
        <w:tabs>
          <w:tab w:val="left" w:pos="720"/>
        </w:tabs>
        <w:jc w:val="both"/>
        <w:rPr>
          <w:rFonts w:ascii="Arial" w:hAnsi="Arial" w:cs="Arial"/>
        </w:rPr>
      </w:pPr>
    </w:p>
    <w:p w14:paraId="423617F7" w14:textId="77777777" w:rsidR="00CB6C30" w:rsidRDefault="00CB6C30" w:rsidP="00CE7E66">
      <w:pPr>
        <w:tabs>
          <w:tab w:val="left" w:pos="720"/>
        </w:tabs>
        <w:jc w:val="both"/>
        <w:rPr>
          <w:rFonts w:ascii="Arial" w:hAnsi="Arial" w:cs="Arial"/>
        </w:rPr>
      </w:pPr>
    </w:p>
    <w:p w14:paraId="30423C3E" w14:textId="77777777" w:rsidR="00CB6C30" w:rsidRDefault="00CB6C30" w:rsidP="00CE7E66">
      <w:pPr>
        <w:tabs>
          <w:tab w:val="left" w:pos="720"/>
        </w:tabs>
        <w:jc w:val="both"/>
        <w:rPr>
          <w:rFonts w:ascii="Arial" w:hAnsi="Arial" w:cs="Arial"/>
        </w:rPr>
      </w:pPr>
    </w:p>
    <w:p w14:paraId="780DE45F" w14:textId="77777777" w:rsidR="00CB6C30" w:rsidRDefault="00CB6C30" w:rsidP="00CE7E66">
      <w:pPr>
        <w:tabs>
          <w:tab w:val="left" w:pos="720"/>
        </w:tabs>
        <w:jc w:val="both"/>
        <w:rPr>
          <w:rFonts w:ascii="Arial" w:hAnsi="Arial" w:cs="Arial"/>
        </w:rPr>
      </w:pPr>
    </w:p>
    <w:p w14:paraId="47FF0626" w14:textId="77777777" w:rsidR="00CB6C30" w:rsidRDefault="00CB6C30" w:rsidP="00CE7E66">
      <w:pPr>
        <w:tabs>
          <w:tab w:val="left" w:pos="720"/>
        </w:tabs>
        <w:jc w:val="both"/>
        <w:rPr>
          <w:rFonts w:ascii="Arial" w:hAnsi="Arial" w:cs="Arial"/>
        </w:rPr>
      </w:pPr>
    </w:p>
    <w:p w14:paraId="1D9BC08A" w14:textId="77777777" w:rsidR="00CB6C30" w:rsidRDefault="00CB6C30" w:rsidP="00CE7E66">
      <w:pPr>
        <w:tabs>
          <w:tab w:val="left" w:pos="720"/>
        </w:tabs>
        <w:jc w:val="both"/>
        <w:rPr>
          <w:rFonts w:ascii="Arial" w:hAnsi="Arial" w:cs="Arial"/>
        </w:rPr>
      </w:pPr>
    </w:p>
    <w:p w14:paraId="7B3634B6" w14:textId="77777777" w:rsidR="00CB6C30" w:rsidRDefault="00CB6C30" w:rsidP="00CE7E66">
      <w:pPr>
        <w:tabs>
          <w:tab w:val="left" w:pos="720"/>
        </w:tabs>
        <w:jc w:val="both"/>
        <w:rPr>
          <w:rFonts w:ascii="Arial" w:hAnsi="Arial" w:cs="Arial"/>
        </w:rPr>
      </w:pPr>
    </w:p>
    <w:p w14:paraId="69912E5D" w14:textId="77777777" w:rsidR="00CB6C30" w:rsidRDefault="00CB6C30" w:rsidP="00CE7E66">
      <w:pPr>
        <w:tabs>
          <w:tab w:val="left" w:pos="720"/>
        </w:tabs>
        <w:jc w:val="both"/>
        <w:rPr>
          <w:rFonts w:ascii="Arial" w:hAnsi="Arial" w:cs="Arial"/>
        </w:rPr>
      </w:pPr>
    </w:p>
    <w:p w14:paraId="01AC968E" w14:textId="77777777" w:rsidR="00CB6C30" w:rsidRDefault="00CB6C30" w:rsidP="00CE7E66">
      <w:pPr>
        <w:tabs>
          <w:tab w:val="left" w:pos="720"/>
        </w:tabs>
        <w:jc w:val="both"/>
        <w:rPr>
          <w:rFonts w:ascii="Arial" w:hAnsi="Arial" w:cs="Arial"/>
        </w:rPr>
      </w:pPr>
    </w:p>
    <w:p w14:paraId="55188739" w14:textId="77777777" w:rsidR="00CB6C30" w:rsidRDefault="00CB6C30" w:rsidP="00CE7E66">
      <w:pPr>
        <w:tabs>
          <w:tab w:val="left" w:pos="720"/>
        </w:tabs>
        <w:jc w:val="both"/>
        <w:rPr>
          <w:rFonts w:ascii="Arial" w:hAnsi="Arial" w:cs="Arial"/>
        </w:rPr>
      </w:pPr>
    </w:p>
    <w:p w14:paraId="2908740C" w14:textId="77777777" w:rsidR="00CB6C30" w:rsidRDefault="00CB6C30" w:rsidP="00CE7E66">
      <w:pPr>
        <w:tabs>
          <w:tab w:val="left" w:pos="720"/>
        </w:tabs>
        <w:jc w:val="both"/>
        <w:rPr>
          <w:rFonts w:ascii="Arial" w:hAnsi="Arial" w:cs="Arial"/>
        </w:rPr>
      </w:pPr>
    </w:p>
    <w:p w14:paraId="4458AEC6" w14:textId="77777777" w:rsidR="00CB6C30" w:rsidRDefault="00CB6C30" w:rsidP="00CE7E66">
      <w:pPr>
        <w:tabs>
          <w:tab w:val="left" w:pos="720"/>
        </w:tabs>
        <w:jc w:val="both"/>
        <w:rPr>
          <w:rFonts w:ascii="Arial" w:hAnsi="Arial" w:cs="Arial"/>
        </w:rPr>
      </w:pPr>
    </w:p>
    <w:p w14:paraId="1935C789" w14:textId="77777777" w:rsidR="00CB6C30" w:rsidRPr="00CF554F" w:rsidRDefault="00CB6C30" w:rsidP="00CE7E66">
      <w:pPr>
        <w:tabs>
          <w:tab w:val="left" w:pos="720"/>
        </w:tabs>
        <w:jc w:val="both"/>
        <w:rPr>
          <w:rFonts w:ascii="Arial" w:hAnsi="Arial" w:cs="Arial"/>
        </w:rPr>
      </w:pPr>
    </w:p>
    <w:p w14:paraId="3F3491EF" w14:textId="77777777" w:rsidR="0016488C" w:rsidRPr="00CF554F" w:rsidRDefault="0016488C" w:rsidP="00CE7E66">
      <w:pPr>
        <w:tabs>
          <w:tab w:val="left" w:pos="720"/>
        </w:tabs>
        <w:jc w:val="both"/>
        <w:rPr>
          <w:rFonts w:ascii="Arial" w:hAnsi="Arial" w:cs="Arial"/>
        </w:rPr>
      </w:pPr>
    </w:p>
    <w:p w14:paraId="23AC6E77" w14:textId="78EEB19E" w:rsidR="00027669" w:rsidRDefault="00027669" w:rsidP="00D770DC">
      <w:pPr>
        <w:tabs>
          <w:tab w:val="left" w:pos="720"/>
        </w:tabs>
        <w:jc w:val="both"/>
        <w:rPr>
          <w:rFonts w:ascii="Arial" w:hAnsi="Arial" w:cs="Arial"/>
        </w:rPr>
        <w:sectPr w:rsidR="00027669" w:rsidSect="005B5C50">
          <w:footerReference w:type="default" r:id="rId15"/>
          <w:headerReference w:type="first" r:id="rId16"/>
          <w:footerReference w:type="first" r:id="rId17"/>
          <w:pgSz w:w="11906" w:h="16838" w:code="9"/>
          <w:pgMar w:top="1009" w:right="1151" w:bottom="1009" w:left="1151" w:header="431" w:footer="284" w:gutter="0"/>
          <w:cols w:space="720"/>
          <w:titlePg/>
        </w:sectPr>
      </w:pPr>
    </w:p>
    <w:p w14:paraId="29168839" w14:textId="309BBBB2" w:rsidR="0016488C" w:rsidRDefault="0016488C" w:rsidP="00CE7E66">
      <w:pPr>
        <w:jc w:val="both"/>
        <w:rPr>
          <w:rFonts w:ascii="Arial" w:hAnsi="Arial" w:cs="Arial"/>
          <w:b/>
          <w:sz w:val="28"/>
        </w:rPr>
      </w:pPr>
      <w:r w:rsidRPr="00CF554F">
        <w:rPr>
          <w:rFonts w:ascii="Arial" w:hAnsi="Arial" w:cs="Arial"/>
          <w:b/>
          <w:sz w:val="28"/>
        </w:rPr>
        <w:lastRenderedPageBreak/>
        <w:t>P</w:t>
      </w:r>
      <w:r w:rsidR="00027669">
        <w:rPr>
          <w:rFonts w:ascii="Arial" w:hAnsi="Arial" w:cs="Arial"/>
          <w:b/>
          <w:sz w:val="28"/>
        </w:rPr>
        <w:t>erson Specification</w:t>
      </w:r>
    </w:p>
    <w:tbl>
      <w:tblPr>
        <w:tblStyle w:val="TableGrid"/>
        <w:tblW w:w="0" w:type="auto"/>
        <w:tblLook w:val="04A0" w:firstRow="1" w:lastRow="0" w:firstColumn="1" w:lastColumn="0" w:noHBand="0" w:noVBand="1"/>
      </w:tblPr>
      <w:tblGrid>
        <w:gridCol w:w="2405"/>
        <w:gridCol w:w="4536"/>
        <w:gridCol w:w="4394"/>
        <w:gridCol w:w="3475"/>
      </w:tblGrid>
      <w:tr w:rsidR="00951767" w14:paraId="088A0172" w14:textId="77777777" w:rsidTr="13BFA465">
        <w:tc>
          <w:tcPr>
            <w:tcW w:w="2405" w:type="dxa"/>
          </w:tcPr>
          <w:p w14:paraId="40CEA3B0" w14:textId="77777777" w:rsidR="00951767" w:rsidRDefault="00951767" w:rsidP="00CE7E66">
            <w:pPr>
              <w:jc w:val="both"/>
              <w:rPr>
                <w:rFonts w:ascii="Arial" w:hAnsi="Arial" w:cs="Arial"/>
                <w:b/>
                <w:sz w:val="28"/>
              </w:rPr>
            </w:pPr>
          </w:p>
        </w:tc>
        <w:tc>
          <w:tcPr>
            <w:tcW w:w="4536" w:type="dxa"/>
          </w:tcPr>
          <w:p w14:paraId="526A7A5E" w14:textId="00C3F39F" w:rsidR="00951767" w:rsidRPr="00951767" w:rsidRDefault="00951767" w:rsidP="00CE7E66">
            <w:pPr>
              <w:jc w:val="both"/>
              <w:rPr>
                <w:rFonts w:ascii="Arial" w:hAnsi="Arial" w:cs="Arial"/>
                <w:b/>
                <w:szCs w:val="24"/>
              </w:rPr>
            </w:pPr>
            <w:r w:rsidRPr="00951767">
              <w:rPr>
                <w:rFonts w:ascii="Arial" w:hAnsi="Arial" w:cs="Arial"/>
                <w:b/>
                <w:szCs w:val="24"/>
              </w:rPr>
              <w:t>Essential</w:t>
            </w:r>
          </w:p>
        </w:tc>
        <w:tc>
          <w:tcPr>
            <w:tcW w:w="4394" w:type="dxa"/>
          </w:tcPr>
          <w:p w14:paraId="59E54369" w14:textId="7FF5D53B" w:rsidR="00951767" w:rsidRPr="00951767" w:rsidRDefault="00951767" w:rsidP="00CE7E66">
            <w:pPr>
              <w:jc w:val="both"/>
              <w:rPr>
                <w:rFonts w:ascii="Arial" w:hAnsi="Arial" w:cs="Arial"/>
                <w:b/>
                <w:szCs w:val="24"/>
              </w:rPr>
            </w:pPr>
            <w:r w:rsidRPr="00951767">
              <w:rPr>
                <w:rFonts w:ascii="Arial" w:hAnsi="Arial" w:cs="Arial"/>
                <w:b/>
                <w:szCs w:val="24"/>
              </w:rPr>
              <w:t>Desirable</w:t>
            </w:r>
          </w:p>
        </w:tc>
        <w:tc>
          <w:tcPr>
            <w:tcW w:w="3475" w:type="dxa"/>
          </w:tcPr>
          <w:p w14:paraId="4B57F620" w14:textId="04CD62A9" w:rsidR="00951767" w:rsidRPr="00951767" w:rsidRDefault="00951767" w:rsidP="00CE7E66">
            <w:pPr>
              <w:jc w:val="both"/>
              <w:rPr>
                <w:rFonts w:ascii="Arial" w:hAnsi="Arial" w:cs="Arial"/>
                <w:b/>
                <w:szCs w:val="24"/>
              </w:rPr>
            </w:pPr>
            <w:r w:rsidRPr="00951767">
              <w:rPr>
                <w:rFonts w:ascii="Arial" w:hAnsi="Arial" w:cs="Arial"/>
                <w:b/>
                <w:szCs w:val="24"/>
              </w:rPr>
              <w:t>Method of Assessment</w:t>
            </w:r>
          </w:p>
        </w:tc>
      </w:tr>
      <w:tr w:rsidR="00951767" w14:paraId="09717D64" w14:textId="77777777" w:rsidTr="13BFA465">
        <w:tc>
          <w:tcPr>
            <w:tcW w:w="2405" w:type="dxa"/>
          </w:tcPr>
          <w:p w14:paraId="60EFE63B" w14:textId="5E23FA89" w:rsidR="00951767" w:rsidRPr="00951767" w:rsidRDefault="00951767" w:rsidP="00951767">
            <w:pPr>
              <w:jc w:val="both"/>
              <w:rPr>
                <w:rFonts w:ascii="Arial" w:hAnsi="Arial" w:cs="Arial"/>
                <w:b/>
                <w:sz w:val="22"/>
                <w:szCs w:val="22"/>
              </w:rPr>
            </w:pPr>
            <w:r w:rsidRPr="00951767">
              <w:rPr>
                <w:rFonts w:ascii="Arial" w:hAnsi="Arial" w:cs="Arial"/>
                <w:b/>
                <w:sz w:val="22"/>
                <w:szCs w:val="22"/>
              </w:rPr>
              <w:t>Qualifications (or equivalent skills)</w:t>
            </w:r>
          </w:p>
        </w:tc>
        <w:tc>
          <w:tcPr>
            <w:tcW w:w="4536" w:type="dxa"/>
          </w:tcPr>
          <w:p w14:paraId="7DC01888" w14:textId="77777777" w:rsidR="00951767" w:rsidRPr="00DF6EC9" w:rsidRDefault="00951767" w:rsidP="00951767">
            <w:pPr>
              <w:jc w:val="both"/>
              <w:rPr>
                <w:rFonts w:ascii="Arial" w:hAnsi="Arial" w:cs="Arial"/>
                <w:kern w:val="36"/>
                <w:sz w:val="22"/>
                <w:szCs w:val="22"/>
                <w:lang w:val="en"/>
              </w:rPr>
            </w:pPr>
            <w:r w:rsidRPr="00DF6EC9">
              <w:rPr>
                <w:rFonts w:ascii="Arial" w:hAnsi="Arial" w:cs="Arial"/>
                <w:kern w:val="36"/>
                <w:sz w:val="22"/>
                <w:szCs w:val="22"/>
                <w:lang w:val="en"/>
              </w:rPr>
              <w:t>Completion of Querying SQL Databases using T-SQL</w:t>
            </w:r>
          </w:p>
          <w:p w14:paraId="6E6058F8" w14:textId="3E527E32" w:rsidR="00951767" w:rsidRPr="00DF6EC9" w:rsidRDefault="00951767" w:rsidP="00951767">
            <w:pPr>
              <w:jc w:val="both"/>
              <w:rPr>
                <w:rFonts w:ascii="Arial" w:hAnsi="Arial" w:cs="Arial"/>
                <w:b/>
                <w:sz w:val="22"/>
                <w:szCs w:val="22"/>
              </w:rPr>
            </w:pPr>
          </w:p>
        </w:tc>
        <w:tc>
          <w:tcPr>
            <w:tcW w:w="4394" w:type="dxa"/>
          </w:tcPr>
          <w:p w14:paraId="079DA181" w14:textId="13C2E5FD" w:rsidR="00951767" w:rsidRPr="00DF6EC9" w:rsidRDefault="13BFA465" w:rsidP="13BFA465">
            <w:pPr>
              <w:spacing w:after="160" w:line="259" w:lineRule="auto"/>
              <w:jc w:val="both"/>
              <w:rPr>
                <w:sz w:val="22"/>
                <w:szCs w:val="22"/>
              </w:rPr>
            </w:pPr>
            <w:r w:rsidRPr="00DF6EC9">
              <w:rPr>
                <w:rFonts w:ascii="Arial" w:hAnsi="Arial" w:cs="Arial"/>
                <w:sz w:val="22"/>
                <w:szCs w:val="22"/>
                <w:lang w:val="en-US"/>
              </w:rPr>
              <w:t>GC</w:t>
            </w:r>
            <w:r w:rsidR="00DF6EC9" w:rsidRPr="00DF6EC9">
              <w:rPr>
                <w:rFonts w:ascii="Arial" w:hAnsi="Arial" w:cs="Arial"/>
                <w:sz w:val="22"/>
                <w:szCs w:val="22"/>
                <w:lang w:val="en-US"/>
              </w:rPr>
              <w:t>S</w:t>
            </w:r>
            <w:r w:rsidRPr="00DF6EC9">
              <w:rPr>
                <w:rFonts w:ascii="Arial" w:hAnsi="Arial" w:cs="Arial"/>
                <w:sz w:val="22"/>
                <w:szCs w:val="22"/>
                <w:lang w:val="en-US"/>
              </w:rPr>
              <w:t>E A levels or equivalent in computing or geography</w:t>
            </w:r>
          </w:p>
          <w:p w14:paraId="014225BF" w14:textId="1CD6E201" w:rsidR="00951767" w:rsidRPr="00DF6EC9" w:rsidRDefault="13BFA465" w:rsidP="13BFA465">
            <w:pPr>
              <w:spacing w:after="160" w:line="259" w:lineRule="auto"/>
              <w:jc w:val="both"/>
              <w:rPr>
                <w:rFonts w:ascii="Arial" w:hAnsi="Arial" w:cs="Arial"/>
                <w:sz w:val="22"/>
                <w:szCs w:val="22"/>
                <w:lang w:val="en-US"/>
              </w:rPr>
            </w:pPr>
            <w:r w:rsidRPr="00DF6EC9">
              <w:rPr>
                <w:rFonts w:ascii="Arial" w:hAnsi="Arial" w:cs="Arial"/>
                <w:sz w:val="22"/>
                <w:szCs w:val="22"/>
                <w:lang w:val="en-US"/>
              </w:rPr>
              <w:t>Degree or equivalent in GIS or relevant subject</w:t>
            </w:r>
          </w:p>
        </w:tc>
        <w:tc>
          <w:tcPr>
            <w:tcW w:w="3475" w:type="dxa"/>
          </w:tcPr>
          <w:p w14:paraId="61AEC968" w14:textId="12689284" w:rsidR="00951767" w:rsidRPr="00951767" w:rsidRDefault="00951767" w:rsidP="00951767">
            <w:pPr>
              <w:jc w:val="both"/>
              <w:rPr>
                <w:rFonts w:ascii="Arial" w:hAnsi="Arial" w:cs="Arial"/>
                <w:b/>
                <w:sz w:val="22"/>
                <w:szCs w:val="22"/>
              </w:rPr>
            </w:pPr>
            <w:r>
              <w:rPr>
                <w:rFonts w:ascii="Arial" w:hAnsi="Arial"/>
                <w:sz w:val="22"/>
                <w:szCs w:val="22"/>
                <w:lang w:val="en-US"/>
              </w:rPr>
              <w:t>Application form</w:t>
            </w:r>
          </w:p>
        </w:tc>
      </w:tr>
      <w:tr w:rsidR="00951767" w14:paraId="2BB468AC" w14:textId="77777777" w:rsidTr="13BFA465">
        <w:tc>
          <w:tcPr>
            <w:tcW w:w="2405" w:type="dxa"/>
          </w:tcPr>
          <w:p w14:paraId="5AE9DFCD" w14:textId="7B2CEA53" w:rsidR="00951767" w:rsidRPr="00951767" w:rsidRDefault="00951767" w:rsidP="00951767">
            <w:pPr>
              <w:jc w:val="both"/>
              <w:rPr>
                <w:rFonts w:ascii="Arial" w:hAnsi="Arial" w:cs="Arial"/>
                <w:b/>
                <w:sz w:val="22"/>
                <w:szCs w:val="22"/>
              </w:rPr>
            </w:pPr>
            <w:r>
              <w:rPr>
                <w:rFonts w:ascii="Arial" w:hAnsi="Arial" w:cs="Arial"/>
                <w:b/>
                <w:sz w:val="22"/>
                <w:szCs w:val="22"/>
              </w:rPr>
              <w:t>Specialist Knowledge</w:t>
            </w:r>
          </w:p>
        </w:tc>
        <w:tc>
          <w:tcPr>
            <w:tcW w:w="4536" w:type="dxa"/>
          </w:tcPr>
          <w:p w14:paraId="48C04AFC" w14:textId="7945C00D" w:rsidR="00951767" w:rsidRPr="00DF6EC9" w:rsidRDefault="00951767" w:rsidP="00951767">
            <w:pPr>
              <w:tabs>
                <w:tab w:val="left" w:pos="0"/>
              </w:tabs>
              <w:rPr>
                <w:rFonts w:ascii="Arial" w:hAnsi="Arial" w:cs="Arial"/>
                <w:sz w:val="22"/>
                <w:szCs w:val="22"/>
                <w:lang w:val="en-US"/>
              </w:rPr>
            </w:pPr>
            <w:r w:rsidRPr="00DF6EC9">
              <w:rPr>
                <w:rFonts w:ascii="Arial" w:hAnsi="Arial" w:cs="Arial"/>
                <w:sz w:val="22"/>
                <w:szCs w:val="22"/>
                <w:lang w:val="en-US"/>
              </w:rPr>
              <w:t>Awareness of the Data Protection Act and the Freedom of Information Act</w:t>
            </w:r>
          </w:p>
          <w:p w14:paraId="03E5A751" w14:textId="77777777" w:rsidR="00951767" w:rsidRPr="00DF6EC9" w:rsidRDefault="00951767" w:rsidP="00951767">
            <w:pPr>
              <w:tabs>
                <w:tab w:val="left" w:pos="0"/>
              </w:tabs>
              <w:rPr>
                <w:rFonts w:ascii="Arial" w:hAnsi="Arial" w:cs="Arial"/>
                <w:sz w:val="22"/>
                <w:szCs w:val="22"/>
                <w:lang w:val="en-US"/>
              </w:rPr>
            </w:pPr>
          </w:p>
          <w:p w14:paraId="140976D9" w14:textId="36C79276" w:rsidR="00951767" w:rsidRPr="00DF6EC9" w:rsidRDefault="00951767" w:rsidP="00951767">
            <w:pPr>
              <w:tabs>
                <w:tab w:val="left" w:pos="0"/>
              </w:tabs>
              <w:rPr>
                <w:rFonts w:ascii="Arial" w:hAnsi="Arial" w:cs="Arial"/>
                <w:sz w:val="22"/>
                <w:szCs w:val="22"/>
                <w:lang w:val="en-US"/>
              </w:rPr>
            </w:pPr>
            <w:r w:rsidRPr="00DF6EC9">
              <w:rPr>
                <w:rFonts w:ascii="Arial" w:hAnsi="Arial" w:cs="Arial"/>
                <w:sz w:val="22"/>
                <w:szCs w:val="22"/>
                <w:lang w:val="en-US"/>
              </w:rPr>
              <w:t>Up to date and working knowledge of GIS and related technologies</w:t>
            </w:r>
          </w:p>
          <w:p w14:paraId="214A8871" w14:textId="77777777" w:rsidR="00951767" w:rsidRPr="00DF6EC9" w:rsidRDefault="00951767" w:rsidP="00951767">
            <w:pPr>
              <w:tabs>
                <w:tab w:val="left" w:pos="0"/>
              </w:tabs>
              <w:rPr>
                <w:rFonts w:ascii="Arial" w:hAnsi="Arial" w:cs="Arial"/>
                <w:sz w:val="22"/>
                <w:szCs w:val="22"/>
                <w:lang w:val="en-US"/>
              </w:rPr>
            </w:pPr>
          </w:p>
          <w:p w14:paraId="4A211961" w14:textId="339851D9" w:rsidR="00951767" w:rsidRPr="00DF6EC9" w:rsidRDefault="00951767" w:rsidP="00951767">
            <w:pPr>
              <w:tabs>
                <w:tab w:val="left" w:pos="0"/>
              </w:tabs>
              <w:rPr>
                <w:rFonts w:ascii="Arial" w:hAnsi="Arial" w:cs="Arial"/>
                <w:sz w:val="22"/>
                <w:szCs w:val="22"/>
                <w:lang w:val="en-US"/>
              </w:rPr>
            </w:pPr>
            <w:r w:rsidRPr="00DF6EC9">
              <w:rPr>
                <w:rFonts w:ascii="Arial" w:hAnsi="Arial" w:cs="Arial"/>
                <w:sz w:val="22"/>
                <w:szCs w:val="22"/>
                <w:lang w:val="en-US"/>
              </w:rPr>
              <w:t>Awareness of the Copyright, Designs and Patents Act 1988</w:t>
            </w:r>
          </w:p>
          <w:p w14:paraId="593BADE3" w14:textId="77777777" w:rsidR="00951767" w:rsidRPr="00DF6EC9" w:rsidRDefault="00951767" w:rsidP="00951767">
            <w:pPr>
              <w:jc w:val="both"/>
              <w:rPr>
                <w:rFonts w:ascii="Arial" w:hAnsi="Arial" w:cs="Arial"/>
                <w:b/>
                <w:sz w:val="22"/>
                <w:szCs w:val="22"/>
              </w:rPr>
            </w:pPr>
          </w:p>
        </w:tc>
        <w:tc>
          <w:tcPr>
            <w:tcW w:w="4394" w:type="dxa"/>
          </w:tcPr>
          <w:p w14:paraId="165AF0E6" w14:textId="01BE1889" w:rsidR="00951767" w:rsidRPr="00DF6EC9" w:rsidRDefault="13BFA465" w:rsidP="13BFA465">
            <w:pPr>
              <w:tabs>
                <w:tab w:val="left" w:pos="0"/>
              </w:tabs>
              <w:rPr>
                <w:rFonts w:ascii="Arial" w:hAnsi="Arial" w:cs="Arial"/>
                <w:sz w:val="22"/>
                <w:szCs w:val="22"/>
                <w:lang w:val="en-US"/>
              </w:rPr>
            </w:pPr>
            <w:r w:rsidRPr="00DF6EC9">
              <w:rPr>
                <w:rFonts w:ascii="Arial" w:hAnsi="Arial" w:cs="Arial"/>
                <w:sz w:val="22"/>
                <w:szCs w:val="22"/>
                <w:lang w:val="en-US"/>
              </w:rPr>
              <w:t>ISO8000 Data Quality Standards/</w:t>
            </w:r>
          </w:p>
          <w:p w14:paraId="507F596B" w14:textId="1C203725" w:rsidR="00951767" w:rsidRPr="00DF6EC9" w:rsidRDefault="13BFA465" w:rsidP="00951767">
            <w:pPr>
              <w:tabs>
                <w:tab w:val="left" w:pos="0"/>
              </w:tabs>
              <w:rPr>
                <w:rFonts w:ascii="Arial" w:hAnsi="Arial" w:cs="Arial"/>
                <w:sz w:val="22"/>
                <w:szCs w:val="22"/>
                <w:lang w:val="en-US"/>
              </w:rPr>
            </w:pPr>
            <w:r w:rsidRPr="00DF6EC9">
              <w:rPr>
                <w:rFonts w:ascii="Arial" w:hAnsi="Arial" w:cs="Arial"/>
                <w:sz w:val="22"/>
                <w:szCs w:val="22"/>
                <w:lang w:val="en-US"/>
              </w:rPr>
              <w:t>ISO27001 Information Security</w:t>
            </w:r>
          </w:p>
          <w:p w14:paraId="6C8D0E57" w14:textId="6E46A4C1" w:rsidR="13BFA465" w:rsidRPr="00DF6EC9" w:rsidRDefault="13BFA465" w:rsidP="13BFA465">
            <w:pPr>
              <w:rPr>
                <w:rFonts w:ascii="Arial" w:hAnsi="Arial" w:cs="Arial"/>
                <w:sz w:val="22"/>
                <w:szCs w:val="22"/>
                <w:lang w:val="en-US"/>
              </w:rPr>
            </w:pPr>
          </w:p>
          <w:p w14:paraId="03BB8265" w14:textId="6E0F1A97" w:rsidR="13BFA465" w:rsidRPr="00DF6EC9" w:rsidRDefault="13BFA465" w:rsidP="13BFA465">
            <w:pPr>
              <w:rPr>
                <w:rFonts w:ascii="Arial" w:hAnsi="Arial" w:cs="Arial"/>
                <w:sz w:val="22"/>
                <w:szCs w:val="22"/>
                <w:lang w:val="en-US"/>
              </w:rPr>
            </w:pPr>
            <w:r w:rsidRPr="00DF6EC9">
              <w:rPr>
                <w:rFonts w:ascii="Arial" w:hAnsi="Arial" w:cs="Arial"/>
                <w:sz w:val="22"/>
                <w:szCs w:val="22"/>
                <w:lang w:val="en-US"/>
              </w:rPr>
              <w:t>Awareness of Ordnance Survey map products</w:t>
            </w:r>
          </w:p>
          <w:p w14:paraId="2375562D" w14:textId="77777777" w:rsidR="00951767" w:rsidRPr="00DF6EC9" w:rsidRDefault="00951767" w:rsidP="13BFA465">
            <w:pPr>
              <w:tabs>
                <w:tab w:val="left" w:pos="0"/>
              </w:tabs>
              <w:rPr>
                <w:rFonts w:ascii="Arial" w:hAnsi="Arial" w:cs="Arial"/>
                <w:sz w:val="22"/>
                <w:szCs w:val="22"/>
                <w:lang w:val="en-US"/>
              </w:rPr>
            </w:pPr>
          </w:p>
          <w:p w14:paraId="2BEBEEC9" w14:textId="463CBBC3" w:rsidR="13BFA465" w:rsidRPr="00DF6EC9" w:rsidRDefault="13BFA465" w:rsidP="13BFA465">
            <w:pPr>
              <w:rPr>
                <w:rFonts w:ascii="Arial" w:hAnsi="Arial" w:cs="Arial"/>
                <w:sz w:val="22"/>
                <w:szCs w:val="22"/>
                <w:lang w:val="en-US"/>
              </w:rPr>
            </w:pPr>
            <w:r w:rsidRPr="00DF6EC9">
              <w:rPr>
                <w:rFonts w:ascii="Arial" w:hAnsi="Arial" w:cs="Arial"/>
                <w:sz w:val="22"/>
                <w:szCs w:val="22"/>
                <w:lang w:val="en-US"/>
              </w:rPr>
              <w:t>Awareness of the capabilities and facilities available in modern geographical information systems (GIS)</w:t>
            </w:r>
          </w:p>
          <w:p w14:paraId="2DDF92D6" w14:textId="26F74BF4" w:rsidR="13BFA465" w:rsidRPr="00DF6EC9" w:rsidRDefault="13BFA465" w:rsidP="13BFA465">
            <w:pPr>
              <w:rPr>
                <w:rFonts w:ascii="Arial" w:hAnsi="Arial" w:cs="Arial"/>
                <w:sz w:val="22"/>
                <w:szCs w:val="22"/>
                <w:lang w:val="en-US"/>
              </w:rPr>
            </w:pPr>
          </w:p>
          <w:p w14:paraId="618AC550" w14:textId="5E798C10" w:rsidR="00951767" w:rsidRPr="00DF6EC9" w:rsidRDefault="00951767" w:rsidP="00951767">
            <w:pPr>
              <w:jc w:val="both"/>
              <w:rPr>
                <w:rFonts w:ascii="Arial" w:hAnsi="Arial" w:cs="Arial"/>
                <w:b/>
                <w:sz w:val="22"/>
                <w:szCs w:val="22"/>
              </w:rPr>
            </w:pPr>
            <w:r w:rsidRPr="00DF6EC9">
              <w:rPr>
                <w:rFonts w:ascii="Arial" w:hAnsi="Arial" w:cs="Arial"/>
                <w:sz w:val="22"/>
                <w:szCs w:val="22"/>
                <w:lang w:val="en-US"/>
              </w:rPr>
              <w:t xml:space="preserve">Understanding of Lean Systems Thinking </w:t>
            </w:r>
          </w:p>
        </w:tc>
        <w:tc>
          <w:tcPr>
            <w:tcW w:w="3475" w:type="dxa"/>
          </w:tcPr>
          <w:p w14:paraId="23C084D3" w14:textId="77FF2B15" w:rsidR="00951767" w:rsidRPr="00951767" w:rsidRDefault="00951767" w:rsidP="00951767">
            <w:pPr>
              <w:jc w:val="both"/>
              <w:rPr>
                <w:rFonts w:ascii="Arial" w:hAnsi="Arial" w:cs="Arial"/>
                <w:b/>
                <w:sz w:val="22"/>
                <w:szCs w:val="22"/>
              </w:rPr>
            </w:pPr>
            <w:r>
              <w:rPr>
                <w:rFonts w:ascii="Arial" w:hAnsi="Arial" w:cs="Arial"/>
                <w:lang w:val="en-US"/>
              </w:rPr>
              <w:t>Application form</w:t>
            </w:r>
          </w:p>
        </w:tc>
      </w:tr>
      <w:tr w:rsidR="00951767" w14:paraId="7CE358B8" w14:textId="77777777" w:rsidTr="13BFA465">
        <w:tc>
          <w:tcPr>
            <w:tcW w:w="2405" w:type="dxa"/>
          </w:tcPr>
          <w:p w14:paraId="114C0862" w14:textId="1D1BA6DF" w:rsidR="00951767" w:rsidRPr="00951767" w:rsidRDefault="00951767" w:rsidP="00951767">
            <w:pPr>
              <w:jc w:val="both"/>
              <w:rPr>
                <w:rFonts w:ascii="Arial" w:hAnsi="Arial" w:cs="Arial"/>
                <w:b/>
                <w:sz w:val="22"/>
                <w:szCs w:val="22"/>
              </w:rPr>
            </w:pPr>
            <w:r>
              <w:rPr>
                <w:rFonts w:ascii="Arial" w:hAnsi="Arial" w:cs="Arial"/>
                <w:b/>
                <w:sz w:val="22"/>
                <w:szCs w:val="22"/>
              </w:rPr>
              <w:t>Experience</w:t>
            </w:r>
          </w:p>
        </w:tc>
        <w:tc>
          <w:tcPr>
            <w:tcW w:w="4536" w:type="dxa"/>
          </w:tcPr>
          <w:p w14:paraId="61D03ED4" w14:textId="77777777" w:rsidR="00951767" w:rsidRPr="00EC7F9B" w:rsidRDefault="00951767" w:rsidP="00951767">
            <w:pPr>
              <w:tabs>
                <w:tab w:val="left" w:pos="0"/>
              </w:tabs>
              <w:rPr>
                <w:rFonts w:ascii="Arial" w:hAnsi="Arial" w:cs="Arial"/>
                <w:sz w:val="22"/>
                <w:szCs w:val="22"/>
              </w:rPr>
            </w:pPr>
            <w:r w:rsidRPr="00EC7F9B">
              <w:rPr>
                <w:rFonts w:ascii="Arial" w:hAnsi="Arial" w:cs="Arial"/>
                <w:sz w:val="22"/>
                <w:szCs w:val="22"/>
              </w:rPr>
              <w:t>Proven experience of administrating and supporting information systems</w:t>
            </w:r>
          </w:p>
          <w:p w14:paraId="0D072455" w14:textId="77777777" w:rsidR="00951767" w:rsidRPr="00EC7F9B" w:rsidRDefault="00951767" w:rsidP="00951767">
            <w:pPr>
              <w:tabs>
                <w:tab w:val="left" w:pos="0"/>
                <w:tab w:val="left" w:pos="1418"/>
              </w:tabs>
              <w:ind w:left="720"/>
              <w:rPr>
                <w:rFonts w:ascii="Arial" w:hAnsi="Arial" w:cs="Arial"/>
                <w:sz w:val="22"/>
                <w:szCs w:val="22"/>
              </w:rPr>
            </w:pPr>
          </w:p>
          <w:p w14:paraId="66099822" w14:textId="77777777" w:rsidR="00951767" w:rsidRDefault="00951767" w:rsidP="00951767">
            <w:pPr>
              <w:pStyle w:val="Footer"/>
              <w:tabs>
                <w:tab w:val="clear" w:pos="4153"/>
                <w:tab w:val="clear" w:pos="8306"/>
              </w:tabs>
              <w:spacing w:before="60" w:after="60"/>
              <w:rPr>
                <w:rFonts w:ascii="Arial" w:hAnsi="Arial" w:cs="Arial"/>
                <w:sz w:val="22"/>
                <w:szCs w:val="22"/>
              </w:rPr>
            </w:pPr>
            <w:r w:rsidRPr="00EC7F9B">
              <w:rPr>
                <w:rFonts w:ascii="Arial" w:hAnsi="Arial" w:cs="Arial"/>
                <w:sz w:val="22"/>
                <w:szCs w:val="22"/>
              </w:rPr>
              <w:t>Proven experience of using Microsoft Office applications effectively</w:t>
            </w:r>
          </w:p>
          <w:p w14:paraId="191E4697" w14:textId="77777777" w:rsidR="00951767" w:rsidRDefault="00951767" w:rsidP="00951767">
            <w:pPr>
              <w:pStyle w:val="Footer"/>
              <w:tabs>
                <w:tab w:val="clear" w:pos="4153"/>
                <w:tab w:val="clear" w:pos="8306"/>
              </w:tabs>
              <w:spacing w:before="60" w:after="60"/>
              <w:rPr>
                <w:rFonts w:ascii="Arial" w:hAnsi="Arial" w:cs="Arial"/>
                <w:sz w:val="22"/>
                <w:szCs w:val="22"/>
              </w:rPr>
            </w:pPr>
          </w:p>
          <w:p w14:paraId="3986DA75" w14:textId="77777777" w:rsidR="00951767" w:rsidRDefault="00951767" w:rsidP="00951767">
            <w:pPr>
              <w:pStyle w:val="Footer"/>
              <w:tabs>
                <w:tab w:val="clear" w:pos="4153"/>
                <w:tab w:val="clear" w:pos="8306"/>
              </w:tabs>
              <w:spacing w:before="60" w:after="60"/>
              <w:rPr>
                <w:rFonts w:ascii="Arial" w:hAnsi="Arial" w:cs="Arial"/>
                <w:sz w:val="22"/>
                <w:szCs w:val="22"/>
              </w:rPr>
            </w:pPr>
            <w:r>
              <w:rPr>
                <w:rFonts w:ascii="Arial" w:hAnsi="Arial" w:cs="Arial"/>
                <w:sz w:val="22"/>
                <w:szCs w:val="22"/>
              </w:rPr>
              <w:t>Proven experience working with digital maps and datasets</w:t>
            </w:r>
          </w:p>
          <w:p w14:paraId="05779EE9" w14:textId="77777777" w:rsidR="00951767" w:rsidRDefault="00951767" w:rsidP="00951767">
            <w:pPr>
              <w:pStyle w:val="Footer"/>
              <w:tabs>
                <w:tab w:val="clear" w:pos="4153"/>
                <w:tab w:val="clear" w:pos="8306"/>
              </w:tabs>
              <w:spacing w:before="60" w:after="60"/>
              <w:rPr>
                <w:rFonts w:ascii="Arial" w:hAnsi="Arial" w:cs="Arial"/>
                <w:sz w:val="22"/>
                <w:szCs w:val="22"/>
              </w:rPr>
            </w:pPr>
          </w:p>
          <w:p w14:paraId="2CEA5EEF" w14:textId="77777777" w:rsidR="00951767" w:rsidRPr="00951767" w:rsidRDefault="00951767" w:rsidP="00951767">
            <w:pPr>
              <w:jc w:val="both"/>
              <w:rPr>
                <w:rFonts w:ascii="Arial" w:hAnsi="Arial" w:cs="Arial"/>
                <w:b/>
                <w:sz w:val="22"/>
                <w:szCs w:val="22"/>
              </w:rPr>
            </w:pPr>
          </w:p>
        </w:tc>
        <w:tc>
          <w:tcPr>
            <w:tcW w:w="4394" w:type="dxa"/>
          </w:tcPr>
          <w:p w14:paraId="59181368" w14:textId="77777777" w:rsidR="00951767" w:rsidRDefault="00951767" w:rsidP="00951767">
            <w:pPr>
              <w:tabs>
                <w:tab w:val="left" w:pos="0"/>
                <w:tab w:val="left" w:pos="1418"/>
              </w:tabs>
              <w:rPr>
                <w:rFonts w:ascii="Arial" w:hAnsi="Arial" w:cs="Arial"/>
                <w:sz w:val="22"/>
                <w:szCs w:val="22"/>
              </w:rPr>
            </w:pPr>
            <w:r>
              <w:rPr>
                <w:rFonts w:ascii="Arial" w:hAnsi="Arial" w:cs="Arial"/>
                <w:sz w:val="22"/>
                <w:szCs w:val="22"/>
              </w:rPr>
              <w:t>Experience using relevant tools to bring together different GIS datasets, creating new information or investigating patterns</w:t>
            </w:r>
          </w:p>
          <w:p w14:paraId="0BAD508E" w14:textId="77777777" w:rsidR="00951767" w:rsidRDefault="00951767" w:rsidP="00951767">
            <w:pPr>
              <w:tabs>
                <w:tab w:val="left" w:pos="0"/>
                <w:tab w:val="left" w:pos="1418"/>
              </w:tabs>
              <w:rPr>
                <w:rFonts w:ascii="Arial" w:hAnsi="Arial" w:cs="Arial"/>
                <w:sz w:val="22"/>
                <w:szCs w:val="22"/>
              </w:rPr>
            </w:pPr>
          </w:p>
          <w:p w14:paraId="12F80DE9" w14:textId="77777777" w:rsidR="00951767" w:rsidRDefault="00951767" w:rsidP="00951767">
            <w:pPr>
              <w:tabs>
                <w:tab w:val="left" w:pos="0"/>
                <w:tab w:val="left" w:pos="1418"/>
              </w:tabs>
              <w:rPr>
                <w:rFonts w:ascii="Arial" w:hAnsi="Arial" w:cs="Arial"/>
                <w:sz w:val="22"/>
                <w:szCs w:val="22"/>
              </w:rPr>
            </w:pPr>
            <w:r>
              <w:rPr>
                <w:rFonts w:ascii="Arial" w:hAnsi="Arial" w:cs="Arial"/>
                <w:sz w:val="22"/>
                <w:szCs w:val="22"/>
              </w:rPr>
              <w:t>Experience in manipulation, analysis and presentation of geographical information converting GIS information from one format to another</w:t>
            </w:r>
          </w:p>
          <w:p w14:paraId="513A7192" w14:textId="77777777" w:rsidR="00951767" w:rsidRDefault="00951767" w:rsidP="00951767">
            <w:pPr>
              <w:tabs>
                <w:tab w:val="left" w:pos="0"/>
                <w:tab w:val="left" w:pos="1418"/>
              </w:tabs>
              <w:rPr>
                <w:rFonts w:ascii="Arial" w:hAnsi="Arial" w:cs="Arial"/>
                <w:sz w:val="22"/>
                <w:szCs w:val="22"/>
              </w:rPr>
            </w:pPr>
          </w:p>
          <w:p w14:paraId="4A23C448" w14:textId="77777777" w:rsidR="00951767" w:rsidRPr="00EC7F9B" w:rsidRDefault="00951767" w:rsidP="00951767">
            <w:pPr>
              <w:tabs>
                <w:tab w:val="left" w:pos="0"/>
                <w:tab w:val="left" w:pos="1418"/>
              </w:tabs>
              <w:rPr>
                <w:rFonts w:ascii="Arial" w:hAnsi="Arial" w:cs="Arial"/>
                <w:sz w:val="22"/>
                <w:szCs w:val="22"/>
              </w:rPr>
            </w:pPr>
            <w:r w:rsidRPr="00EC7F9B">
              <w:rPr>
                <w:rFonts w:ascii="Arial" w:hAnsi="Arial" w:cs="Arial"/>
                <w:sz w:val="22"/>
                <w:szCs w:val="22"/>
              </w:rPr>
              <w:t>Experience of creating forms and workflows using Nintex</w:t>
            </w:r>
          </w:p>
          <w:p w14:paraId="592DDA9E" w14:textId="77777777" w:rsidR="00951767" w:rsidRPr="00EC7F9B" w:rsidRDefault="00951767" w:rsidP="00951767">
            <w:pPr>
              <w:tabs>
                <w:tab w:val="left" w:pos="0"/>
                <w:tab w:val="left" w:pos="1418"/>
              </w:tabs>
              <w:rPr>
                <w:rFonts w:ascii="Arial" w:hAnsi="Arial" w:cs="Arial"/>
                <w:sz w:val="22"/>
                <w:szCs w:val="22"/>
              </w:rPr>
            </w:pPr>
          </w:p>
          <w:p w14:paraId="4F28BEC8" w14:textId="77777777" w:rsidR="00951767" w:rsidRPr="00EC7F9B" w:rsidRDefault="00951767" w:rsidP="00951767">
            <w:pPr>
              <w:tabs>
                <w:tab w:val="left" w:pos="0"/>
                <w:tab w:val="left" w:pos="1418"/>
              </w:tabs>
              <w:rPr>
                <w:rFonts w:ascii="Arial" w:hAnsi="Arial" w:cs="Arial"/>
                <w:sz w:val="22"/>
                <w:szCs w:val="22"/>
              </w:rPr>
            </w:pPr>
            <w:r w:rsidRPr="00EC7F9B">
              <w:rPr>
                <w:rFonts w:ascii="Arial" w:hAnsi="Arial" w:cs="Arial"/>
                <w:sz w:val="22"/>
                <w:szCs w:val="22"/>
              </w:rPr>
              <w:t>Experience of using a Sharepoint repository and Sharepoint applications</w:t>
            </w:r>
          </w:p>
          <w:p w14:paraId="692BE142" w14:textId="77777777" w:rsidR="00951767" w:rsidRPr="00EC7F9B" w:rsidRDefault="00951767" w:rsidP="00951767">
            <w:pPr>
              <w:tabs>
                <w:tab w:val="left" w:pos="0"/>
                <w:tab w:val="left" w:pos="1418"/>
              </w:tabs>
              <w:rPr>
                <w:rFonts w:ascii="Arial" w:hAnsi="Arial" w:cs="Arial"/>
                <w:sz w:val="22"/>
                <w:szCs w:val="22"/>
              </w:rPr>
            </w:pPr>
          </w:p>
          <w:p w14:paraId="536DA2AD" w14:textId="77777777" w:rsidR="00951767" w:rsidRPr="00EC7F9B" w:rsidRDefault="00951767" w:rsidP="00951767">
            <w:pPr>
              <w:tabs>
                <w:tab w:val="left" w:pos="0"/>
                <w:tab w:val="left" w:pos="1418"/>
              </w:tabs>
              <w:rPr>
                <w:rFonts w:ascii="Arial" w:hAnsi="Arial" w:cs="Arial"/>
                <w:sz w:val="22"/>
                <w:szCs w:val="22"/>
              </w:rPr>
            </w:pPr>
            <w:r w:rsidRPr="00EC7F9B">
              <w:rPr>
                <w:rFonts w:ascii="Arial" w:hAnsi="Arial" w:cs="Arial"/>
                <w:sz w:val="22"/>
                <w:szCs w:val="22"/>
              </w:rPr>
              <w:t>Experience of creating documentation and procedures relating to information systems</w:t>
            </w:r>
          </w:p>
          <w:p w14:paraId="3006B0CC" w14:textId="77777777" w:rsidR="00951767" w:rsidRPr="00EC7F9B" w:rsidRDefault="00951767" w:rsidP="00951767">
            <w:pPr>
              <w:tabs>
                <w:tab w:val="left" w:pos="0"/>
                <w:tab w:val="left" w:pos="1418"/>
              </w:tabs>
              <w:rPr>
                <w:rFonts w:ascii="Arial" w:hAnsi="Arial" w:cs="Arial"/>
                <w:sz w:val="22"/>
                <w:szCs w:val="22"/>
              </w:rPr>
            </w:pPr>
          </w:p>
          <w:p w14:paraId="0BB955CF" w14:textId="77777777" w:rsidR="00951767" w:rsidRPr="00EC7F9B" w:rsidRDefault="00951767" w:rsidP="00951767">
            <w:pPr>
              <w:tabs>
                <w:tab w:val="left" w:pos="0"/>
              </w:tabs>
              <w:rPr>
                <w:rFonts w:ascii="Arial" w:hAnsi="Arial" w:cs="Arial"/>
                <w:sz w:val="22"/>
                <w:szCs w:val="22"/>
              </w:rPr>
            </w:pPr>
            <w:r w:rsidRPr="00EC7F9B">
              <w:rPr>
                <w:rFonts w:ascii="Arial" w:hAnsi="Arial" w:cs="Arial"/>
                <w:sz w:val="22"/>
                <w:szCs w:val="22"/>
              </w:rPr>
              <w:t>Experience providing training and guidance for computerised solutions</w:t>
            </w:r>
          </w:p>
          <w:p w14:paraId="601D958D" w14:textId="77777777" w:rsidR="00951767" w:rsidRPr="00EC7F9B" w:rsidRDefault="00951767" w:rsidP="00951767">
            <w:pPr>
              <w:tabs>
                <w:tab w:val="left" w:pos="0"/>
              </w:tabs>
              <w:rPr>
                <w:rFonts w:ascii="Arial" w:hAnsi="Arial" w:cs="Arial"/>
                <w:sz w:val="22"/>
                <w:szCs w:val="22"/>
              </w:rPr>
            </w:pPr>
          </w:p>
          <w:p w14:paraId="3648CDAB" w14:textId="69FF3AA1" w:rsidR="00951767" w:rsidRPr="00951767" w:rsidRDefault="00951767" w:rsidP="00951767">
            <w:pPr>
              <w:jc w:val="both"/>
              <w:rPr>
                <w:rFonts w:ascii="Arial" w:hAnsi="Arial" w:cs="Arial"/>
                <w:b/>
                <w:sz w:val="22"/>
                <w:szCs w:val="22"/>
              </w:rPr>
            </w:pPr>
            <w:r w:rsidRPr="00EC7F9B">
              <w:rPr>
                <w:rFonts w:ascii="Arial" w:hAnsi="Arial" w:cs="Arial"/>
                <w:sz w:val="22"/>
                <w:szCs w:val="22"/>
              </w:rPr>
              <w:t>Experience of working in a Fire Service environment</w:t>
            </w:r>
          </w:p>
        </w:tc>
        <w:tc>
          <w:tcPr>
            <w:tcW w:w="3475" w:type="dxa"/>
          </w:tcPr>
          <w:p w14:paraId="7F792EB7" w14:textId="77777777" w:rsidR="00951767" w:rsidRDefault="00951767" w:rsidP="00951767">
            <w:pPr>
              <w:spacing w:before="60" w:after="120"/>
              <w:rPr>
                <w:rFonts w:ascii="Arial" w:hAnsi="Arial" w:cs="Arial"/>
                <w:sz w:val="22"/>
                <w:szCs w:val="22"/>
              </w:rPr>
            </w:pPr>
          </w:p>
          <w:p w14:paraId="670228D3" w14:textId="77777777" w:rsidR="00951767" w:rsidRDefault="00951767" w:rsidP="00951767">
            <w:pPr>
              <w:spacing w:before="60" w:after="120"/>
              <w:rPr>
                <w:rFonts w:ascii="Arial" w:hAnsi="Arial" w:cs="Arial"/>
                <w:sz w:val="22"/>
                <w:szCs w:val="22"/>
              </w:rPr>
            </w:pPr>
          </w:p>
          <w:p w14:paraId="58E51AB7" w14:textId="77777777" w:rsidR="00951767" w:rsidRDefault="00951767" w:rsidP="00951767">
            <w:pPr>
              <w:spacing w:before="60" w:after="120"/>
              <w:rPr>
                <w:rFonts w:ascii="Arial" w:hAnsi="Arial" w:cs="Arial"/>
                <w:sz w:val="22"/>
                <w:szCs w:val="22"/>
              </w:rPr>
            </w:pPr>
          </w:p>
          <w:p w14:paraId="683EC62E" w14:textId="77777777" w:rsidR="00951767" w:rsidRDefault="00951767" w:rsidP="00951767">
            <w:pPr>
              <w:spacing w:before="60" w:after="120"/>
              <w:rPr>
                <w:rFonts w:ascii="Arial" w:hAnsi="Arial" w:cs="Arial"/>
                <w:sz w:val="22"/>
                <w:szCs w:val="22"/>
              </w:rPr>
            </w:pPr>
          </w:p>
          <w:p w14:paraId="4B45BB89" w14:textId="77777777" w:rsidR="00951767" w:rsidRDefault="00951767" w:rsidP="00951767">
            <w:pPr>
              <w:spacing w:before="60" w:after="120"/>
              <w:rPr>
                <w:rFonts w:ascii="Arial" w:hAnsi="Arial" w:cs="Arial"/>
                <w:sz w:val="22"/>
                <w:szCs w:val="22"/>
              </w:rPr>
            </w:pPr>
            <w:r>
              <w:rPr>
                <w:rFonts w:ascii="Arial" w:hAnsi="Arial" w:cs="Arial"/>
                <w:sz w:val="22"/>
                <w:szCs w:val="22"/>
              </w:rPr>
              <w:t>Interview/Work related tests</w:t>
            </w:r>
          </w:p>
          <w:p w14:paraId="4D385507" w14:textId="77777777" w:rsidR="00951767" w:rsidRDefault="00951767" w:rsidP="00951767">
            <w:pPr>
              <w:spacing w:before="60" w:after="120"/>
              <w:rPr>
                <w:rFonts w:ascii="Arial" w:hAnsi="Arial" w:cs="Arial"/>
                <w:sz w:val="22"/>
                <w:szCs w:val="22"/>
              </w:rPr>
            </w:pPr>
          </w:p>
          <w:p w14:paraId="0522DAB8" w14:textId="77777777" w:rsidR="00951767" w:rsidRDefault="00951767" w:rsidP="00951767">
            <w:pPr>
              <w:spacing w:before="60" w:after="120"/>
              <w:rPr>
                <w:rFonts w:ascii="Arial" w:hAnsi="Arial" w:cs="Arial"/>
                <w:sz w:val="22"/>
                <w:szCs w:val="22"/>
              </w:rPr>
            </w:pPr>
          </w:p>
          <w:p w14:paraId="2206E09B" w14:textId="252D6AE9" w:rsidR="00951767" w:rsidRPr="00951767" w:rsidRDefault="00951767" w:rsidP="00951767">
            <w:pPr>
              <w:jc w:val="both"/>
              <w:rPr>
                <w:rFonts w:ascii="Arial" w:hAnsi="Arial" w:cs="Arial"/>
                <w:b/>
                <w:sz w:val="22"/>
                <w:szCs w:val="22"/>
              </w:rPr>
            </w:pPr>
            <w:r>
              <w:rPr>
                <w:rFonts w:ascii="Arial" w:hAnsi="Arial" w:cs="Arial"/>
                <w:sz w:val="22"/>
                <w:szCs w:val="22"/>
              </w:rPr>
              <w:t>Application form</w:t>
            </w:r>
          </w:p>
        </w:tc>
      </w:tr>
      <w:tr w:rsidR="00951767" w14:paraId="78676995" w14:textId="77777777" w:rsidTr="13BFA465">
        <w:tc>
          <w:tcPr>
            <w:tcW w:w="2405" w:type="dxa"/>
          </w:tcPr>
          <w:p w14:paraId="0208453C" w14:textId="26455A4B" w:rsidR="00951767" w:rsidRPr="00951767" w:rsidRDefault="00951767" w:rsidP="00951767">
            <w:pPr>
              <w:jc w:val="both"/>
              <w:rPr>
                <w:rFonts w:ascii="Arial" w:hAnsi="Arial" w:cs="Arial"/>
                <w:b/>
                <w:szCs w:val="24"/>
              </w:rPr>
            </w:pPr>
            <w:r w:rsidRPr="00951767">
              <w:rPr>
                <w:rFonts w:ascii="Arial" w:hAnsi="Arial" w:cs="Arial"/>
                <w:b/>
                <w:szCs w:val="24"/>
              </w:rPr>
              <w:t>Skills</w:t>
            </w:r>
          </w:p>
        </w:tc>
        <w:tc>
          <w:tcPr>
            <w:tcW w:w="4536" w:type="dxa"/>
          </w:tcPr>
          <w:p w14:paraId="4DA5C20B" w14:textId="77777777" w:rsidR="00951767" w:rsidRPr="00EC7F9B" w:rsidRDefault="00951767" w:rsidP="00951767">
            <w:pPr>
              <w:tabs>
                <w:tab w:val="left" w:pos="0"/>
              </w:tabs>
              <w:rPr>
                <w:rFonts w:ascii="Arial" w:hAnsi="Arial" w:cs="Arial"/>
                <w:sz w:val="22"/>
                <w:szCs w:val="22"/>
              </w:rPr>
            </w:pPr>
            <w:r w:rsidRPr="00EC7F9B">
              <w:rPr>
                <w:rFonts w:ascii="Arial" w:hAnsi="Arial" w:cs="Arial"/>
                <w:sz w:val="22"/>
                <w:szCs w:val="22"/>
              </w:rPr>
              <w:t>Ability to communicate clearly and effectively, both orally and in writing, with staff at all levels of strategic and technical understanding</w:t>
            </w:r>
          </w:p>
          <w:p w14:paraId="6B11EED1" w14:textId="77777777" w:rsidR="00951767" w:rsidRPr="00EC7F9B" w:rsidRDefault="00951767" w:rsidP="00951767">
            <w:pPr>
              <w:tabs>
                <w:tab w:val="left" w:pos="0"/>
              </w:tabs>
              <w:rPr>
                <w:rFonts w:ascii="Arial" w:hAnsi="Arial" w:cs="Arial"/>
                <w:sz w:val="22"/>
                <w:szCs w:val="22"/>
              </w:rPr>
            </w:pPr>
          </w:p>
          <w:p w14:paraId="2A03CB6D" w14:textId="77777777" w:rsidR="00951767" w:rsidRPr="00EC7F9B" w:rsidRDefault="00951767" w:rsidP="00951767">
            <w:pPr>
              <w:tabs>
                <w:tab w:val="left" w:pos="0"/>
              </w:tabs>
              <w:rPr>
                <w:rFonts w:ascii="Arial" w:hAnsi="Arial" w:cs="Arial"/>
                <w:sz w:val="22"/>
                <w:szCs w:val="22"/>
              </w:rPr>
            </w:pPr>
            <w:r w:rsidRPr="00EC7F9B">
              <w:rPr>
                <w:rFonts w:ascii="Arial" w:hAnsi="Arial" w:cs="Arial"/>
                <w:sz w:val="22"/>
                <w:szCs w:val="22"/>
              </w:rPr>
              <w:t>Ability to prioritise and manage diverse workload with minimal supervision</w:t>
            </w:r>
          </w:p>
          <w:p w14:paraId="6E9FE60B" w14:textId="77777777" w:rsidR="00951767" w:rsidRPr="00EC7F9B" w:rsidRDefault="00951767" w:rsidP="00951767">
            <w:pPr>
              <w:tabs>
                <w:tab w:val="left" w:pos="0"/>
              </w:tabs>
              <w:rPr>
                <w:rFonts w:ascii="Arial" w:hAnsi="Arial" w:cs="Arial"/>
                <w:sz w:val="22"/>
                <w:szCs w:val="22"/>
              </w:rPr>
            </w:pPr>
          </w:p>
          <w:p w14:paraId="07491ED9" w14:textId="77777777" w:rsidR="00951767" w:rsidRPr="00EC7F9B" w:rsidRDefault="00951767" w:rsidP="00951767">
            <w:pPr>
              <w:tabs>
                <w:tab w:val="left" w:pos="0"/>
              </w:tabs>
              <w:rPr>
                <w:rFonts w:ascii="Arial" w:hAnsi="Arial" w:cs="Arial"/>
                <w:sz w:val="22"/>
                <w:szCs w:val="22"/>
              </w:rPr>
            </w:pPr>
            <w:r w:rsidRPr="00EC7F9B">
              <w:rPr>
                <w:rFonts w:ascii="Arial" w:hAnsi="Arial" w:cs="Arial"/>
                <w:sz w:val="22"/>
                <w:szCs w:val="22"/>
              </w:rPr>
              <w:t>Ability to write complex reports</w:t>
            </w:r>
          </w:p>
          <w:p w14:paraId="1B311F36" w14:textId="77777777" w:rsidR="00951767" w:rsidRPr="00EC7F9B" w:rsidRDefault="00951767" w:rsidP="00951767">
            <w:pPr>
              <w:tabs>
                <w:tab w:val="left" w:pos="0"/>
              </w:tabs>
              <w:rPr>
                <w:rFonts w:ascii="Arial" w:hAnsi="Arial" w:cs="Arial"/>
                <w:sz w:val="22"/>
                <w:szCs w:val="22"/>
              </w:rPr>
            </w:pPr>
          </w:p>
          <w:p w14:paraId="46870CD2" w14:textId="77777777" w:rsidR="00951767" w:rsidRPr="00EC7F9B" w:rsidRDefault="00951767" w:rsidP="00951767">
            <w:pPr>
              <w:tabs>
                <w:tab w:val="left" w:pos="0"/>
              </w:tabs>
              <w:rPr>
                <w:rFonts w:ascii="Arial" w:hAnsi="Arial" w:cs="Arial"/>
                <w:sz w:val="22"/>
                <w:szCs w:val="22"/>
              </w:rPr>
            </w:pPr>
            <w:r w:rsidRPr="00EC7F9B">
              <w:rPr>
                <w:rFonts w:ascii="Arial" w:hAnsi="Arial" w:cs="Arial"/>
                <w:sz w:val="22"/>
                <w:szCs w:val="22"/>
              </w:rPr>
              <w:t>Ability to learn and understand standard software packages without guidance</w:t>
            </w:r>
          </w:p>
          <w:p w14:paraId="4603A297" w14:textId="77777777" w:rsidR="00951767" w:rsidRPr="00EC7F9B" w:rsidRDefault="00951767" w:rsidP="00951767">
            <w:pPr>
              <w:tabs>
                <w:tab w:val="left" w:pos="0"/>
              </w:tabs>
              <w:rPr>
                <w:rFonts w:ascii="Arial" w:hAnsi="Arial" w:cs="Arial"/>
                <w:sz w:val="22"/>
                <w:szCs w:val="22"/>
              </w:rPr>
            </w:pPr>
          </w:p>
          <w:p w14:paraId="1254C02E" w14:textId="14814D94" w:rsidR="00951767" w:rsidRPr="00951767" w:rsidRDefault="00951767" w:rsidP="00951767">
            <w:pPr>
              <w:jc w:val="both"/>
              <w:rPr>
                <w:rFonts w:ascii="Arial" w:hAnsi="Arial" w:cs="Arial"/>
                <w:b/>
                <w:sz w:val="22"/>
                <w:szCs w:val="22"/>
              </w:rPr>
            </w:pPr>
            <w:r w:rsidRPr="00EC7F9B">
              <w:rPr>
                <w:rFonts w:ascii="Arial" w:hAnsi="Arial" w:cs="Arial"/>
                <w:sz w:val="22"/>
                <w:szCs w:val="22"/>
              </w:rPr>
              <w:t>Ability to analyse user needs and identify effective solutions</w:t>
            </w:r>
          </w:p>
        </w:tc>
        <w:tc>
          <w:tcPr>
            <w:tcW w:w="4394" w:type="dxa"/>
          </w:tcPr>
          <w:p w14:paraId="3F89EE9F" w14:textId="77777777" w:rsidR="00951767" w:rsidRPr="00EC7F9B" w:rsidRDefault="00951767" w:rsidP="00951767">
            <w:pPr>
              <w:tabs>
                <w:tab w:val="left" w:pos="0"/>
              </w:tabs>
              <w:rPr>
                <w:rFonts w:ascii="Arial" w:hAnsi="Arial" w:cs="Arial"/>
                <w:sz w:val="22"/>
                <w:szCs w:val="22"/>
              </w:rPr>
            </w:pPr>
            <w:r w:rsidRPr="00EC7F9B">
              <w:rPr>
                <w:rFonts w:ascii="Arial" w:hAnsi="Arial" w:cs="Arial"/>
                <w:sz w:val="22"/>
                <w:szCs w:val="22"/>
              </w:rPr>
              <w:t>Ability to produce process maps</w:t>
            </w:r>
          </w:p>
          <w:p w14:paraId="29942B05" w14:textId="77777777" w:rsidR="00951767" w:rsidRPr="00EC7F9B" w:rsidRDefault="00951767" w:rsidP="00951767">
            <w:pPr>
              <w:tabs>
                <w:tab w:val="left" w:pos="0"/>
              </w:tabs>
              <w:rPr>
                <w:rFonts w:ascii="Arial" w:hAnsi="Arial" w:cs="Arial"/>
                <w:sz w:val="22"/>
                <w:szCs w:val="22"/>
              </w:rPr>
            </w:pPr>
          </w:p>
          <w:p w14:paraId="585D4CB9" w14:textId="34432FD1" w:rsidR="00951767" w:rsidRPr="00951767" w:rsidRDefault="00951767" w:rsidP="00951767">
            <w:pPr>
              <w:jc w:val="both"/>
              <w:rPr>
                <w:rFonts w:ascii="Arial" w:hAnsi="Arial" w:cs="Arial"/>
                <w:b/>
                <w:sz w:val="22"/>
                <w:szCs w:val="22"/>
              </w:rPr>
            </w:pPr>
            <w:r w:rsidRPr="00EC7F9B">
              <w:rPr>
                <w:rFonts w:ascii="Arial" w:hAnsi="Arial" w:cs="Arial"/>
                <w:sz w:val="22"/>
                <w:szCs w:val="22"/>
              </w:rPr>
              <w:t>Ability to review systems and processes, and make recommendations</w:t>
            </w:r>
          </w:p>
        </w:tc>
        <w:tc>
          <w:tcPr>
            <w:tcW w:w="3475" w:type="dxa"/>
          </w:tcPr>
          <w:p w14:paraId="108E25F7" w14:textId="77777777" w:rsidR="00951767" w:rsidRPr="00EC7F9B" w:rsidRDefault="00951767" w:rsidP="00951767">
            <w:pPr>
              <w:pStyle w:val="Footer"/>
              <w:tabs>
                <w:tab w:val="clear" w:pos="4153"/>
                <w:tab w:val="clear" w:pos="8306"/>
              </w:tabs>
              <w:rPr>
                <w:rFonts w:ascii="Arial" w:hAnsi="Arial" w:cs="Arial"/>
                <w:sz w:val="22"/>
                <w:szCs w:val="22"/>
              </w:rPr>
            </w:pPr>
            <w:r w:rsidRPr="00EC7F9B">
              <w:rPr>
                <w:rFonts w:ascii="Arial" w:hAnsi="Arial" w:cs="Arial"/>
                <w:sz w:val="22"/>
                <w:szCs w:val="22"/>
              </w:rPr>
              <w:t>Application form</w:t>
            </w:r>
          </w:p>
          <w:p w14:paraId="385341AF" w14:textId="77777777" w:rsidR="00951767" w:rsidRPr="00EC7F9B" w:rsidRDefault="00951767" w:rsidP="00951767">
            <w:pPr>
              <w:pStyle w:val="Footer"/>
              <w:tabs>
                <w:tab w:val="clear" w:pos="4153"/>
                <w:tab w:val="clear" w:pos="8306"/>
              </w:tabs>
              <w:rPr>
                <w:rFonts w:ascii="Arial" w:hAnsi="Arial" w:cs="Arial"/>
                <w:sz w:val="22"/>
                <w:szCs w:val="22"/>
              </w:rPr>
            </w:pPr>
          </w:p>
          <w:p w14:paraId="6D0B9EF4" w14:textId="77777777" w:rsidR="00951767" w:rsidRPr="00EC7F9B" w:rsidRDefault="00951767" w:rsidP="00951767">
            <w:pPr>
              <w:pStyle w:val="Footer"/>
              <w:tabs>
                <w:tab w:val="clear" w:pos="4153"/>
                <w:tab w:val="clear" w:pos="8306"/>
              </w:tabs>
              <w:rPr>
                <w:rFonts w:ascii="Arial" w:hAnsi="Arial" w:cs="Arial"/>
                <w:sz w:val="22"/>
                <w:szCs w:val="22"/>
              </w:rPr>
            </w:pPr>
            <w:r w:rsidRPr="00EC7F9B">
              <w:rPr>
                <w:rFonts w:ascii="Arial" w:hAnsi="Arial" w:cs="Arial"/>
                <w:sz w:val="22"/>
                <w:szCs w:val="22"/>
              </w:rPr>
              <w:t>Interview</w:t>
            </w:r>
          </w:p>
          <w:p w14:paraId="71DDE24F" w14:textId="77777777" w:rsidR="00951767" w:rsidRPr="00EC7F9B" w:rsidRDefault="00951767" w:rsidP="00951767">
            <w:pPr>
              <w:pStyle w:val="Footer"/>
              <w:tabs>
                <w:tab w:val="clear" w:pos="4153"/>
                <w:tab w:val="clear" w:pos="8306"/>
              </w:tabs>
              <w:rPr>
                <w:rFonts w:ascii="Arial" w:hAnsi="Arial" w:cs="Arial"/>
                <w:sz w:val="22"/>
                <w:szCs w:val="22"/>
              </w:rPr>
            </w:pPr>
          </w:p>
          <w:p w14:paraId="0E5545E7" w14:textId="683FF1A6" w:rsidR="00951767" w:rsidRPr="00951767" w:rsidRDefault="00951767" w:rsidP="00951767">
            <w:pPr>
              <w:jc w:val="both"/>
              <w:rPr>
                <w:rFonts w:ascii="Arial" w:hAnsi="Arial" w:cs="Arial"/>
                <w:b/>
                <w:sz w:val="22"/>
                <w:szCs w:val="22"/>
              </w:rPr>
            </w:pPr>
            <w:r w:rsidRPr="00EC7F9B">
              <w:rPr>
                <w:rFonts w:ascii="Arial" w:hAnsi="Arial" w:cs="Arial"/>
                <w:sz w:val="22"/>
                <w:szCs w:val="22"/>
              </w:rPr>
              <w:t>Work related tests</w:t>
            </w:r>
          </w:p>
        </w:tc>
      </w:tr>
      <w:tr w:rsidR="00951767" w14:paraId="14EE880A" w14:textId="77777777" w:rsidTr="13BFA465">
        <w:tc>
          <w:tcPr>
            <w:tcW w:w="2405" w:type="dxa"/>
          </w:tcPr>
          <w:p w14:paraId="183522DC" w14:textId="77777777" w:rsidR="00951767" w:rsidRPr="00B9665F" w:rsidRDefault="00951767" w:rsidP="00951767">
            <w:pPr>
              <w:pStyle w:val="Heading2"/>
              <w:numPr>
                <w:ilvl w:val="0"/>
                <w:numId w:val="0"/>
              </w:numPr>
              <w:tabs>
                <w:tab w:val="clear" w:pos="576"/>
              </w:tabs>
              <w:spacing w:before="0" w:after="0"/>
              <w:rPr>
                <w:rFonts w:cs="Arial"/>
                <w:i w:val="0"/>
                <w:sz w:val="22"/>
                <w:szCs w:val="22"/>
              </w:rPr>
            </w:pPr>
            <w:r w:rsidRPr="00B9665F">
              <w:rPr>
                <w:rFonts w:cs="Arial"/>
                <w:i w:val="0"/>
                <w:sz w:val="22"/>
                <w:szCs w:val="22"/>
              </w:rPr>
              <w:lastRenderedPageBreak/>
              <w:t xml:space="preserve">Personal Qualities </w:t>
            </w:r>
          </w:p>
          <w:p w14:paraId="65BB4F2E" w14:textId="77777777" w:rsidR="00951767" w:rsidRPr="00951767" w:rsidRDefault="00951767" w:rsidP="00951767">
            <w:pPr>
              <w:jc w:val="both"/>
              <w:rPr>
                <w:rFonts w:ascii="Arial" w:hAnsi="Arial" w:cs="Arial"/>
                <w:b/>
                <w:sz w:val="22"/>
                <w:szCs w:val="22"/>
              </w:rPr>
            </w:pPr>
          </w:p>
        </w:tc>
        <w:tc>
          <w:tcPr>
            <w:tcW w:w="4536" w:type="dxa"/>
          </w:tcPr>
          <w:p w14:paraId="4987120F" w14:textId="77777777" w:rsidR="00951767" w:rsidRPr="00EC7F9B" w:rsidRDefault="00951767" w:rsidP="00951767">
            <w:pPr>
              <w:tabs>
                <w:tab w:val="left" w:pos="0"/>
                <w:tab w:val="left" w:pos="1418"/>
              </w:tabs>
              <w:rPr>
                <w:rFonts w:ascii="Arial" w:hAnsi="Arial" w:cs="Arial"/>
                <w:sz w:val="22"/>
                <w:szCs w:val="22"/>
              </w:rPr>
            </w:pPr>
            <w:r w:rsidRPr="00EC7F9B">
              <w:rPr>
                <w:rFonts w:ascii="Arial" w:hAnsi="Arial" w:cs="Arial"/>
                <w:sz w:val="22"/>
                <w:szCs w:val="22"/>
              </w:rPr>
              <w:t>Ability to build and sustain effective working relationships with senior officers, colleagues and external agencies</w:t>
            </w:r>
          </w:p>
          <w:p w14:paraId="5DCCB5DE" w14:textId="77777777" w:rsidR="00951767" w:rsidRPr="00EC7F9B" w:rsidRDefault="00951767" w:rsidP="00951767">
            <w:pPr>
              <w:tabs>
                <w:tab w:val="left" w:pos="0"/>
                <w:tab w:val="left" w:pos="1418"/>
              </w:tabs>
              <w:rPr>
                <w:rFonts w:ascii="Arial" w:hAnsi="Arial" w:cs="Arial"/>
                <w:sz w:val="22"/>
                <w:szCs w:val="22"/>
              </w:rPr>
            </w:pPr>
          </w:p>
          <w:p w14:paraId="1169FF7C" w14:textId="77777777" w:rsidR="00951767" w:rsidRPr="00EC7F9B" w:rsidRDefault="00951767" w:rsidP="00951767">
            <w:pPr>
              <w:tabs>
                <w:tab w:val="left" w:pos="0"/>
                <w:tab w:val="left" w:pos="1418"/>
              </w:tabs>
              <w:rPr>
                <w:rFonts w:ascii="Arial" w:hAnsi="Arial" w:cs="Arial"/>
                <w:sz w:val="22"/>
                <w:szCs w:val="22"/>
              </w:rPr>
            </w:pPr>
            <w:r w:rsidRPr="00EC7F9B">
              <w:rPr>
                <w:rFonts w:ascii="Arial" w:hAnsi="Arial" w:cs="Arial"/>
                <w:sz w:val="22"/>
                <w:szCs w:val="22"/>
              </w:rPr>
              <w:t>Ability to negotiate and persuade members of staff when introducing new ways of working</w:t>
            </w:r>
          </w:p>
          <w:p w14:paraId="2A7AF8DD" w14:textId="77777777" w:rsidR="00951767" w:rsidRPr="00EC7F9B" w:rsidRDefault="00951767" w:rsidP="00951767">
            <w:pPr>
              <w:tabs>
                <w:tab w:val="left" w:pos="0"/>
                <w:tab w:val="left" w:pos="1418"/>
              </w:tabs>
              <w:rPr>
                <w:rFonts w:ascii="Arial" w:hAnsi="Arial" w:cs="Arial"/>
                <w:sz w:val="22"/>
                <w:szCs w:val="22"/>
              </w:rPr>
            </w:pPr>
          </w:p>
          <w:p w14:paraId="4AA9EE55" w14:textId="77777777" w:rsidR="00951767" w:rsidRPr="00EC7F9B" w:rsidRDefault="00951767" w:rsidP="00951767">
            <w:pPr>
              <w:tabs>
                <w:tab w:val="left" w:pos="0"/>
                <w:tab w:val="left" w:pos="1418"/>
              </w:tabs>
              <w:rPr>
                <w:rFonts w:ascii="Arial" w:hAnsi="Arial" w:cs="Arial"/>
                <w:sz w:val="22"/>
                <w:szCs w:val="22"/>
              </w:rPr>
            </w:pPr>
            <w:r w:rsidRPr="00EC7F9B">
              <w:rPr>
                <w:rFonts w:ascii="Arial" w:hAnsi="Arial" w:cs="Arial"/>
                <w:sz w:val="22"/>
                <w:szCs w:val="22"/>
              </w:rPr>
              <w:t>Ability to work as part of a small team with a number of conflicting priorities</w:t>
            </w:r>
          </w:p>
          <w:p w14:paraId="7429079F" w14:textId="77777777" w:rsidR="00951767" w:rsidRPr="00EC7F9B" w:rsidRDefault="00951767" w:rsidP="00951767">
            <w:pPr>
              <w:tabs>
                <w:tab w:val="left" w:pos="0"/>
                <w:tab w:val="left" w:pos="1418"/>
              </w:tabs>
              <w:rPr>
                <w:rFonts w:ascii="Arial" w:hAnsi="Arial" w:cs="Arial"/>
                <w:sz w:val="22"/>
                <w:szCs w:val="22"/>
              </w:rPr>
            </w:pPr>
          </w:p>
          <w:p w14:paraId="6516494F" w14:textId="77777777" w:rsidR="00951767" w:rsidRPr="00EC7F9B" w:rsidRDefault="00951767" w:rsidP="00951767">
            <w:pPr>
              <w:tabs>
                <w:tab w:val="left" w:pos="0"/>
                <w:tab w:val="left" w:pos="1418"/>
              </w:tabs>
              <w:rPr>
                <w:rFonts w:ascii="Arial" w:hAnsi="Arial" w:cs="Arial"/>
                <w:sz w:val="22"/>
                <w:szCs w:val="22"/>
              </w:rPr>
            </w:pPr>
            <w:r w:rsidRPr="00EC7F9B">
              <w:rPr>
                <w:rFonts w:ascii="Arial" w:hAnsi="Arial" w:cs="Arial"/>
                <w:sz w:val="22"/>
                <w:szCs w:val="22"/>
              </w:rPr>
              <w:t>Ability to have good attention to detail in all areas of work</w:t>
            </w:r>
          </w:p>
          <w:p w14:paraId="230740EE" w14:textId="77777777" w:rsidR="00951767" w:rsidRPr="00EC7F9B" w:rsidRDefault="00951767" w:rsidP="00951767">
            <w:pPr>
              <w:tabs>
                <w:tab w:val="left" w:pos="0"/>
                <w:tab w:val="left" w:pos="1418"/>
              </w:tabs>
              <w:rPr>
                <w:rFonts w:ascii="Arial" w:hAnsi="Arial" w:cs="Arial"/>
                <w:sz w:val="22"/>
                <w:szCs w:val="22"/>
              </w:rPr>
            </w:pPr>
          </w:p>
          <w:p w14:paraId="6852AD25" w14:textId="77777777" w:rsidR="00951767" w:rsidRPr="00EC7F9B" w:rsidRDefault="00951767" w:rsidP="00951767">
            <w:pPr>
              <w:tabs>
                <w:tab w:val="left" w:pos="0"/>
                <w:tab w:val="left" w:pos="1418"/>
              </w:tabs>
              <w:rPr>
                <w:rFonts w:ascii="Arial" w:hAnsi="Arial" w:cs="Arial"/>
                <w:sz w:val="22"/>
                <w:szCs w:val="22"/>
              </w:rPr>
            </w:pPr>
            <w:r w:rsidRPr="00EC7F9B">
              <w:rPr>
                <w:rFonts w:ascii="Arial" w:hAnsi="Arial" w:cs="Arial"/>
                <w:sz w:val="22"/>
                <w:szCs w:val="22"/>
              </w:rPr>
              <w:t>Ability to work in a methodical and logical manner</w:t>
            </w:r>
          </w:p>
          <w:p w14:paraId="46C9579B" w14:textId="77777777" w:rsidR="00951767" w:rsidRPr="00EC7F9B" w:rsidRDefault="00951767" w:rsidP="00951767">
            <w:pPr>
              <w:tabs>
                <w:tab w:val="left" w:pos="0"/>
                <w:tab w:val="left" w:pos="1418"/>
              </w:tabs>
              <w:rPr>
                <w:rFonts w:ascii="Arial" w:hAnsi="Arial" w:cs="Arial"/>
                <w:sz w:val="22"/>
                <w:szCs w:val="22"/>
              </w:rPr>
            </w:pPr>
          </w:p>
          <w:p w14:paraId="3532B61E" w14:textId="77777777" w:rsidR="00951767" w:rsidRPr="00EC7F9B" w:rsidRDefault="00951767" w:rsidP="00951767">
            <w:pPr>
              <w:tabs>
                <w:tab w:val="left" w:pos="0"/>
                <w:tab w:val="left" w:pos="1418"/>
              </w:tabs>
              <w:rPr>
                <w:rFonts w:ascii="Arial" w:hAnsi="Arial" w:cs="Arial"/>
                <w:sz w:val="22"/>
                <w:szCs w:val="22"/>
              </w:rPr>
            </w:pPr>
            <w:r w:rsidRPr="00EC7F9B">
              <w:rPr>
                <w:rFonts w:ascii="Arial" w:hAnsi="Arial" w:cs="Arial"/>
                <w:sz w:val="22"/>
                <w:szCs w:val="22"/>
              </w:rPr>
              <w:t>Ability to carry out duties in a confident, professional and friendly manner</w:t>
            </w:r>
          </w:p>
          <w:p w14:paraId="75816A72" w14:textId="77777777" w:rsidR="00951767" w:rsidRPr="00EC7F9B" w:rsidRDefault="00951767" w:rsidP="00951767">
            <w:pPr>
              <w:tabs>
                <w:tab w:val="left" w:pos="0"/>
                <w:tab w:val="left" w:pos="1418"/>
              </w:tabs>
              <w:rPr>
                <w:rFonts w:ascii="Arial" w:hAnsi="Arial" w:cs="Arial"/>
                <w:sz w:val="22"/>
                <w:szCs w:val="22"/>
              </w:rPr>
            </w:pPr>
          </w:p>
          <w:p w14:paraId="00DD978C" w14:textId="77777777" w:rsidR="00951767" w:rsidRDefault="00951767" w:rsidP="00951767">
            <w:pPr>
              <w:tabs>
                <w:tab w:val="left" w:pos="0"/>
                <w:tab w:val="left" w:pos="1418"/>
              </w:tabs>
              <w:rPr>
                <w:rFonts w:ascii="Arial" w:hAnsi="Arial" w:cs="Arial"/>
                <w:sz w:val="22"/>
                <w:szCs w:val="22"/>
              </w:rPr>
            </w:pPr>
            <w:r w:rsidRPr="00EC7F9B">
              <w:rPr>
                <w:rFonts w:ascii="Arial" w:hAnsi="Arial" w:cs="Arial"/>
                <w:sz w:val="22"/>
                <w:szCs w:val="22"/>
              </w:rPr>
              <w:t>Ability to persevere with problem solving</w:t>
            </w:r>
          </w:p>
          <w:p w14:paraId="5DD98208" w14:textId="77777777" w:rsidR="00951767" w:rsidRPr="00951767" w:rsidRDefault="00951767" w:rsidP="00951767">
            <w:pPr>
              <w:jc w:val="both"/>
              <w:rPr>
                <w:rFonts w:ascii="Arial" w:hAnsi="Arial" w:cs="Arial"/>
                <w:b/>
                <w:sz w:val="22"/>
                <w:szCs w:val="22"/>
              </w:rPr>
            </w:pPr>
          </w:p>
        </w:tc>
        <w:tc>
          <w:tcPr>
            <w:tcW w:w="4394" w:type="dxa"/>
          </w:tcPr>
          <w:p w14:paraId="7C5E6370" w14:textId="500B7A59" w:rsidR="00951767" w:rsidRPr="00951767" w:rsidRDefault="00951767" w:rsidP="00951767">
            <w:pPr>
              <w:jc w:val="both"/>
              <w:rPr>
                <w:rFonts w:ascii="Arial" w:hAnsi="Arial" w:cs="Arial"/>
                <w:b/>
                <w:sz w:val="22"/>
                <w:szCs w:val="22"/>
              </w:rPr>
            </w:pPr>
            <w:r w:rsidRPr="00EC7F9B">
              <w:rPr>
                <w:rFonts w:ascii="Arial" w:hAnsi="Arial" w:cs="Arial"/>
                <w:sz w:val="22"/>
                <w:szCs w:val="22"/>
              </w:rPr>
              <w:t>Demonstrate personal commitment, development, enthusiasm and the achievement of high quality standards</w:t>
            </w:r>
          </w:p>
        </w:tc>
        <w:tc>
          <w:tcPr>
            <w:tcW w:w="3475" w:type="dxa"/>
          </w:tcPr>
          <w:p w14:paraId="636193C7" w14:textId="77777777" w:rsidR="00951767" w:rsidRPr="00EC7F9B" w:rsidRDefault="00951767" w:rsidP="00951767">
            <w:pPr>
              <w:pStyle w:val="Footer"/>
              <w:tabs>
                <w:tab w:val="clear" w:pos="4153"/>
                <w:tab w:val="clear" w:pos="8306"/>
              </w:tabs>
              <w:rPr>
                <w:rFonts w:ascii="Arial" w:hAnsi="Arial" w:cs="Arial"/>
                <w:sz w:val="22"/>
                <w:szCs w:val="22"/>
              </w:rPr>
            </w:pPr>
            <w:r w:rsidRPr="00EC7F9B">
              <w:rPr>
                <w:rFonts w:ascii="Arial" w:hAnsi="Arial" w:cs="Arial"/>
                <w:sz w:val="22"/>
                <w:szCs w:val="22"/>
              </w:rPr>
              <w:t>Application form</w:t>
            </w:r>
          </w:p>
          <w:p w14:paraId="316F30BB" w14:textId="77777777" w:rsidR="00951767" w:rsidRPr="00EC7F9B" w:rsidRDefault="00951767" w:rsidP="00951767">
            <w:pPr>
              <w:pStyle w:val="Footer"/>
              <w:tabs>
                <w:tab w:val="clear" w:pos="4153"/>
                <w:tab w:val="clear" w:pos="8306"/>
              </w:tabs>
              <w:rPr>
                <w:rFonts w:ascii="Arial" w:hAnsi="Arial" w:cs="Arial"/>
                <w:sz w:val="22"/>
                <w:szCs w:val="22"/>
              </w:rPr>
            </w:pPr>
          </w:p>
          <w:p w14:paraId="4C19CD87" w14:textId="11AD3DF1" w:rsidR="00951767" w:rsidRPr="00951767" w:rsidRDefault="00951767" w:rsidP="00951767">
            <w:pPr>
              <w:jc w:val="both"/>
              <w:rPr>
                <w:rFonts w:ascii="Arial" w:hAnsi="Arial" w:cs="Arial"/>
                <w:b/>
                <w:sz w:val="22"/>
                <w:szCs w:val="22"/>
              </w:rPr>
            </w:pPr>
            <w:r w:rsidRPr="00EC7F9B">
              <w:rPr>
                <w:rFonts w:ascii="Arial" w:hAnsi="Arial" w:cs="Arial"/>
                <w:sz w:val="22"/>
                <w:szCs w:val="22"/>
              </w:rPr>
              <w:t>Interview</w:t>
            </w:r>
          </w:p>
        </w:tc>
      </w:tr>
      <w:tr w:rsidR="00951767" w14:paraId="6C848E8C" w14:textId="77777777" w:rsidTr="13BFA465">
        <w:tc>
          <w:tcPr>
            <w:tcW w:w="2405" w:type="dxa"/>
          </w:tcPr>
          <w:p w14:paraId="72157F04" w14:textId="235BCD78" w:rsidR="00951767" w:rsidRPr="00951767" w:rsidRDefault="00951767" w:rsidP="00951767">
            <w:pPr>
              <w:jc w:val="both"/>
              <w:rPr>
                <w:rFonts w:ascii="Arial" w:hAnsi="Arial" w:cs="Arial"/>
                <w:b/>
                <w:sz w:val="22"/>
                <w:szCs w:val="22"/>
              </w:rPr>
            </w:pPr>
            <w:r w:rsidRPr="00D43BF9">
              <w:rPr>
                <w:rFonts w:ascii="Arial" w:hAnsi="Arial" w:cs="Arial"/>
                <w:b/>
                <w:sz w:val="22"/>
                <w:szCs w:val="22"/>
              </w:rPr>
              <w:t>Special Factors</w:t>
            </w:r>
          </w:p>
        </w:tc>
        <w:tc>
          <w:tcPr>
            <w:tcW w:w="4536" w:type="dxa"/>
          </w:tcPr>
          <w:p w14:paraId="3DB6C3ED" w14:textId="77777777" w:rsidR="00951767" w:rsidRPr="00951767" w:rsidRDefault="00951767" w:rsidP="00951767">
            <w:pPr>
              <w:jc w:val="both"/>
              <w:rPr>
                <w:rFonts w:ascii="Arial" w:hAnsi="Arial" w:cs="Arial"/>
                <w:b/>
                <w:sz w:val="22"/>
                <w:szCs w:val="22"/>
              </w:rPr>
            </w:pPr>
          </w:p>
        </w:tc>
        <w:tc>
          <w:tcPr>
            <w:tcW w:w="4394" w:type="dxa"/>
          </w:tcPr>
          <w:p w14:paraId="13E64BF7" w14:textId="77777777" w:rsidR="00951767" w:rsidRDefault="00951767" w:rsidP="00951767">
            <w:pPr>
              <w:pStyle w:val="Footer"/>
              <w:tabs>
                <w:tab w:val="clear" w:pos="4153"/>
                <w:tab w:val="clear" w:pos="8306"/>
              </w:tabs>
              <w:rPr>
                <w:rFonts w:ascii="Arial" w:hAnsi="Arial" w:cs="Arial"/>
                <w:sz w:val="22"/>
                <w:szCs w:val="22"/>
              </w:rPr>
            </w:pPr>
            <w:r w:rsidRPr="00EC7F9B">
              <w:rPr>
                <w:rFonts w:ascii="Arial" w:hAnsi="Arial" w:cs="Arial"/>
                <w:sz w:val="22"/>
                <w:szCs w:val="22"/>
              </w:rPr>
              <w:t>A current driving licence</w:t>
            </w:r>
          </w:p>
          <w:p w14:paraId="27871E29" w14:textId="77777777" w:rsidR="00951767" w:rsidRPr="00951767" w:rsidRDefault="00951767" w:rsidP="00951767">
            <w:pPr>
              <w:jc w:val="both"/>
              <w:rPr>
                <w:rFonts w:ascii="Arial" w:hAnsi="Arial" w:cs="Arial"/>
                <w:b/>
                <w:sz w:val="22"/>
                <w:szCs w:val="22"/>
              </w:rPr>
            </w:pPr>
          </w:p>
        </w:tc>
        <w:tc>
          <w:tcPr>
            <w:tcW w:w="3475" w:type="dxa"/>
          </w:tcPr>
          <w:p w14:paraId="059CD42E" w14:textId="77777777" w:rsidR="00951767" w:rsidRPr="00951767" w:rsidRDefault="00951767" w:rsidP="00951767">
            <w:pPr>
              <w:jc w:val="both"/>
              <w:rPr>
                <w:rFonts w:ascii="Arial" w:hAnsi="Arial" w:cs="Arial"/>
                <w:b/>
                <w:sz w:val="22"/>
                <w:szCs w:val="22"/>
              </w:rPr>
            </w:pPr>
          </w:p>
        </w:tc>
      </w:tr>
    </w:tbl>
    <w:p w14:paraId="617C701B" w14:textId="77777777" w:rsidR="0010199A" w:rsidRDefault="0010199A" w:rsidP="00CE7E66">
      <w:pPr>
        <w:jc w:val="both"/>
        <w:rPr>
          <w:rFonts w:ascii="Arial" w:hAnsi="Arial" w:cs="Arial"/>
          <w:b/>
          <w:sz w:val="28"/>
        </w:rPr>
      </w:pPr>
    </w:p>
    <w:p w14:paraId="580BDE60" w14:textId="7E4FFBEB" w:rsidR="00587E4F" w:rsidRDefault="00587E4F"/>
    <w:sectPr w:rsidR="00587E4F" w:rsidSect="00587E4F">
      <w:footerReference w:type="first" r:id="rId18"/>
      <w:pgSz w:w="16838" w:h="11906" w:orient="landscape" w:code="9"/>
      <w:pgMar w:top="1151" w:right="1009" w:bottom="1151" w:left="1009" w:header="431" w:footer="284"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E34E7" w14:textId="77777777" w:rsidR="0084432B" w:rsidRDefault="0084432B">
      <w:r>
        <w:separator/>
      </w:r>
    </w:p>
  </w:endnote>
  <w:endnote w:type="continuationSeparator" w:id="0">
    <w:p w14:paraId="0C1C5BD1" w14:textId="77777777" w:rsidR="0084432B" w:rsidRDefault="0084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260"/>
      <w:gridCol w:w="3122"/>
      <w:gridCol w:w="3143"/>
    </w:tblGrid>
    <w:tr w:rsidR="00CF0D87" w:rsidRPr="00350BB9" w14:paraId="7AE8FB47" w14:textId="77777777" w:rsidTr="00350BB9">
      <w:tc>
        <w:tcPr>
          <w:tcW w:w="3273" w:type="dxa"/>
        </w:tcPr>
        <w:p w14:paraId="0520EC9B" w14:textId="77777777" w:rsidR="00CF0D87" w:rsidRPr="00350BB9" w:rsidRDefault="00CF0D87" w:rsidP="009D4EC7">
          <w:pPr>
            <w:pStyle w:val="Footer"/>
            <w:rPr>
              <w:i/>
              <w:sz w:val="20"/>
            </w:rPr>
          </w:pPr>
          <w:r>
            <w:rPr>
              <w:i/>
              <w:noProof/>
              <w:sz w:val="20"/>
              <w:lang w:eastAsia="en-GB"/>
            </w:rPr>
            <w:drawing>
              <wp:inline distT="0" distB="0" distL="0" distR="0" wp14:anchorId="235CAE0E" wp14:editId="358E111A">
                <wp:extent cx="1771650" cy="542925"/>
                <wp:effectExtent l="19050" t="0" r="0" b="0"/>
                <wp:docPr id="1" name="Picture 1" descr="PSSF-logo-2-15m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SF-logo-2-15mm-bw"/>
                        <pic:cNvPicPr>
                          <a:picLocks noChangeAspect="1" noChangeArrowheads="1"/>
                        </pic:cNvPicPr>
                      </pic:nvPicPr>
                      <pic:blipFill>
                        <a:blip r:embed="rId1"/>
                        <a:srcRect/>
                        <a:stretch>
                          <a:fillRect/>
                        </a:stretch>
                      </pic:blipFill>
                      <pic:spPr bwMode="auto">
                        <a:xfrm>
                          <a:off x="0" y="0"/>
                          <a:ext cx="1771650" cy="542925"/>
                        </a:xfrm>
                        <a:prstGeom prst="rect">
                          <a:avLst/>
                        </a:prstGeom>
                        <a:noFill/>
                        <a:ln w="9525">
                          <a:noFill/>
                          <a:miter lim="800000"/>
                          <a:headEnd/>
                          <a:tailEnd/>
                        </a:ln>
                      </pic:spPr>
                    </pic:pic>
                  </a:graphicData>
                </a:graphic>
              </wp:inline>
            </w:drawing>
          </w:r>
        </w:p>
      </w:tc>
      <w:tc>
        <w:tcPr>
          <w:tcW w:w="3273" w:type="dxa"/>
          <w:vAlign w:val="center"/>
        </w:tcPr>
        <w:p w14:paraId="5B219A80" w14:textId="289E25D4" w:rsidR="00CF0D87" w:rsidRPr="00350BB9" w:rsidRDefault="00CF0D87" w:rsidP="00350BB9">
          <w:pPr>
            <w:pStyle w:val="Footer"/>
            <w:jc w:val="center"/>
            <w:rPr>
              <w:rFonts w:ascii="Arial" w:hAnsi="Arial" w:cs="Arial"/>
              <w:sz w:val="20"/>
            </w:rPr>
          </w:pPr>
          <w:r w:rsidRPr="00350BB9">
            <w:rPr>
              <w:rStyle w:val="PageNumber"/>
              <w:rFonts w:ascii="Arial" w:hAnsi="Arial" w:cs="Arial"/>
              <w:sz w:val="20"/>
            </w:rPr>
            <w:fldChar w:fldCharType="begin"/>
          </w:r>
          <w:r w:rsidRPr="00350BB9">
            <w:rPr>
              <w:rStyle w:val="PageNumber"/>
              <w:rFonts w:ascii="Arial" w:hAnsi="Arial" w:cs="Arial"/>
              <w:sz w:val="20"/>
            </w:rPr>
            <w:instrText xml:space="preserve"> PAGE </w:instrText>
          </w:r>
          <w:r w:rsidRPr="00350BB9">
            <w:rPr>
              <w:rStyle w:val="PageNumber"/>
              <w:rFonts w:ascii="Arial" w:hAnsi="Arial" w:cs="Arial"/>
              <w:sz w:val="20"/>
            </w:rPr>
            <w:fldChar w:fldCharType="separate"/>
          </w:r>
          <w:r w:rsidR="00B21079">
            <w:rPr>
              <w:rStyle w:val="PageNumber"/>
              <w:rFonts w:ascii="Arial" w:hAnsi="Arial" w:cs="Arial"/>
              <w:noProof/>
              <w:sz w:val="20"/>
            </w:rPr>
            <w:t>2</w:t>
          </w:r>
          <w:r w:rsidRPr="00350BB9">
            <w:rPr>
              <w:rStyle w:val="PageNumber"/>
              <w:rFonts w:ascii="Arial" w:hAnsi="Arial" w:cs="Arial"/>
              <w:sz w:val="20"/>
            </w:rPr>
            <w:fldChar w:fldCharType="end"/>
          </w:r>
        </w:p>
      </w:tc>
      <w:tc>
        <w:tcPr>
          <w:tcW w:w="3274" w:type="dxa"/>
          <w:vAlign w:val="center"/>
        </w:tcPr>
        <w:p w14:paraId="33310712" w14:textId="77777777" w:rsidR="00CF0D87" w:rsidRPr="00350BB9" w:rsidRDefault="00CF0D87" w:rsidP="00081FB5">
          <w:pPr>
            <w:pStyle w:val="Footer"/>
            <w:jc w:val="right"/>
            <w:rPr>
              <w:rFonts w:ascii="Arial" w:hAnsi="Arial" w:cs="Arial"/>
              <w:sz w:val="20"/>
            </w:rPr>
          </w:pPr>
          <w:r w:rsidRPr="00350BB9">
            <w:rPr>
              <w:rStyle w:val="PageNumber"/>
              <w:rFonts w:ascii="Arial" w:hAnsi="Arial" w:cs="Arial"/>
              <w:sz w:val="20"/>
            </w:rPr>
            <w:t>0</w:t>
          </w:r>
          <w:r>
            <w:rPr>
              <w:rStyle w:val="PageNumber"/>
              <w:rFonts w:ascii="Arial" w:hAnsi="Arial" w:cs="Arial"/>
              <w:sz w:val="20"/>
            </w:rPr>
            <w:t>3</w:t>
          </w:r>
          <w:r w:rsidRPr="00350BB9">
            <w:rPr>
              <w:rStyle w:val="PageNumber"/>
              <w:rFonts w:ascii="Arial" w:hAnsi="Arial" w:cs="Arial"/>
              <w:sz w:val="20"/>
            </w:rPr>
            <w:t>/1</w:t>
          </w:r>
          <w:r w:rsidR="00247A69">
            <w:rPr>
              <w:rStyle w:val="PageNumber"/>
              <w:rFonts w:ascii="Arial" w:hAnsi="Arial" w:cs="Arial"/>
              <w:sz w:val="20"/>
            </w:rPr>
            <w:t>6</w:t>
          </w:r>
        </w:p>
      </w:tc>
    </w:tr>
  </w:tbl>
  <w:p w14:paraId="56FCC668" w14:textId="77777777" w:rsidR="00CF0D87" w:rsidRDefault="00CF0D87" w:rsidP="005B5C50">
    <w:pPr>
      <w:pStyle w:val="Footer"/>
      <w:rPr>
        <w:sz w:val="2"/>
        <w:szCs w:val="2"/>
      </w:rPr>
    </w:pPr>
  </w:p>
  <w:p w14:paraId="3A54681C" w14:textId="77777777" w:rsidR="00CF0D87" w:rsidRPr="005B5C50" w:rsidRDefault="00CF0D87" w:rsidP="005B5C50">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260"/>
      <w:gridCol w:w="3122"/>
      <w:gridCol w:w="3143"/>
    </w:tblGrid>
    <w:tr w:rsidR="00CF0D87" w:rsidRPr="00350BB9" w14:paraId="10E49B31" w14:textId="77777777" w:rsidTr="00350BB9">
      <w:tc>
        <w:tcPr>
          <w:tcW w:w="3273" w:type="dxa"/>
        </w:tcPr>
        <w:p w14:paraId="7ED27DC1" w14:textId="77777777" w:rsidR="00CF0D87" w:rsidRPr="00350BB9" w:rsidRDefault="00CF0D87" w:rsidP="009D4EC7">
          <w:pPr>
            <w:pStyle w:val="Footer"/>
            <w:rPr>
              <w:i/>
              <w:sz w:val="20"/>
            </w:rPr>
          </w:pPr>
          <w:r>
            <w:rPr>
              <w:i/>
              <w:noProof/>
              <w:sz w:val="20"/>
              <w:lang w:eastAsia="en-GB"/>
            </w:rPr>
            <w:drawing>
              <wp:inline distT="0" distB="0" distL="0" distR="0" wp14:anchorId="6EE98C2E" wp14:editId="10B3BA19">
                <wp:extent cx="1771650" cy="542925"/>
                <wp:effectExtent l="19050" t="0" r="0" b="0"/>
                <wp:docPr id="3" name="Picture 3" descr="PSSF-logo-2-15m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SF-logo-2-15mm-bw"/>
                        <pic:cNvPicPr>
                          <a:picLocks noChangeAspect="1" noChangeArrowheads="1"/>
                        </pic:cNvPicPr>
                      </pic:nvPicPr>
                      <pic:blipFill>
                        <a:blip r:embed="rId1"/>
                        <a:srcRect/>
                        <a:stretch>
                          <a:fillRect/>
                        </a:stretch>
                      </pic:blipFill>
                      <pic:spPr bwMode="auto">
                        <a:xfrm>
                          <a:off x="0" y="0"/>
                          <a:ext cx="1771650" cy="542925"/>
                        </a:xfrm>
                        <a:prstGeom prst="rect">
                          <a:avLst/>
                        </a:prstGeom>
                        <a:noFill/>
                        <a:ln w="9525">
                          <a:noFill/>
                          <a:miter lim="800000"/>
                          <a:headEnd/>
                          <a:tailEnd/>
                        </a:ln>
                      </pic:spPr>
                    </pic:pic>
                  </a:graphicData>
                </a:graphic>
              </wp:inline>
            </w:drawing>
          </w:r>
        </w:p>
      </w:tc>
      <w:tc>
        <w:tcPr>
          <w:tcW w:w="3273" w:type="dxa"/>
          <w:vAlign w:val="center"/>
        </w:tcPr>
        <w:p w14:paraId="6C2F58FC" w14:textId="31BD268A" w:rsidR="00CF0D87" w:rsidRPr="00350BB9" w:rsidRDefault="00CF0D87" w:rsidP="00350BB9">
          <w:pPr>
            <w:pStyle w:val="Footer"/>
            <w:jc w:val="center"/>
            <w:rPr>
              <w:rFonts w:ascii="Arial" w:hAnsi="Arial" w:cs="Arial"/>
              <w:sz w:val="20"/>
            </w:rPr>
          </w:pPr>
          <w:r w:rsidRPr="00350BB9">
            <w:rPr>
              <w:rStyle w:val="PageNumber"/>
              <w:rFonts w:ascii="Arial" w:hAnsi="Arial" w:cs="Arial"/>
              <w:sz w:val="20"/>
            </w:rPr>
            <w:fldChar w:fldCharType="begin"/>
          </w:r>
          <w:r w:rsidRPr="00350BB9">
            <w:rPr>
              <w:rStyle w:val="PageNumber"/>
              <w:rFonts w:ascii="Arial" w:hAnsi="Arial" w:cs="Arial"/>
              <w:sz w:val="20"/>
            </w:rPr>
            <w:instrText xml:space="preserve"> PAGE </w:instrText>
          </w:r>
          <w:r w:rsidRPr="00350BB9">
            <w:rPr>
              <w:rStyle w:val="PageNumber"/>
              <w:rFonts w:ascii="Arial" w:hAnsi="Arial" w:cs="Arial"/>
              <w:sz w:val="20"/>
            </w:rPr>
            <w:fldChar w:fldCharType="separate"/>
          </w:r>
          <w:r w:rsidR="00B21079">
            <w:rPr>
              <w:rStyle w:val="PageNumber"/>
              <w:rFonts w:ascii="Arial" w:hAnsi="Arial" w:cs="Arial"/>
              <w:noProof/>
              <w:sz w:val="20"/>
            </w:rPr>
            <w:t>1</w:t>
          </w:r>
          <w:r w:rsidRPr="00350BB9">
            <w:rPr>
              <w:rStyle w:val="PageNumber"/>
              <w:rFonts w:ascii="Arial" w:hAnsi="Arial" w:cs="Arial"/>
              <w:sz w:val="20"/>
            </w:rPr>
            <w:fldChar w:fldCharType="end"/>
          </w:r>
        </w:p>
      </w:tc>
      <w:tc>
        <w:tcPr>
          <w:tcW w:w="3274" w:type="dxa"/>
          <w:vAlign w:val="center"/>
        </w:tcPr>
        <w:p w14:paraId="6F75AFC2" w14:textId="77777777" w:rsidR="00CF0D87" w:rsidRPr="00350BB9" w:rsidRDefault="00CF0D87" w:rsidP="009625F9">
          <w:pPr>
            <w:pStyle w:val="Footer"/>
            <w:jc w:val="right"/>
            <w:rPr>
              <w:rFonts w:ascii="Arial" w:hAnsi="Arial" w:cs="Arial"/>
              <w:sz w:val="20"/>
            </w:rPr>
          </w:pPr>
          <w:r w:rsidRPr="00350BB9">
            <w:rPr>
              <w:rStyle w:val="PageNumber"/>
              <w:rFonts w:ascii="Arial" w:hAnsi="Arial" w:cs="Arial"/>
              <w:sz w:val="20"/>
            </w:rPr>
            <w:t>0</w:t>
          </w:r>
          <w:r>
            <w:rPr>
              <w:rStyle w:val="PageNumber"/>
              <w:rFonts w:ascii="Arial" w:hAnsi="Arial" w:cs="Arial"/>
              <w:sz w:val="20"/>
            </w:rPr>
            <w:t>3</w:t>
          </w:r>
          <w:r w:rsidRPr="00350BB9">
            <w:rPr>
              <w:rStyle w:val="PageNumber"/>
              <w:rFonts w:ascii="Arial" w:hAnsi="Arial" w:cs="Arial"/>
              <w:sz w:val="20"/>
            </w:rPr>
            <w:t>/1</w:t>
          </w:r>
          <w:r w:rsidR="009625F9">
            <w:rPr>
              <w:rStyle w:val="PageNumber"/>
              <w:rFonts w:ascii="Arial" w:hAnsi="Arial" w:cs="Arial"/>
              <w:sz w:val="20"/>
            </w:rPr>
            <w:t>6</w:t>
          </w:r>
        </w:p>
      </w:tc>
    </w:tr>
  </w:tbl>
  <w:p w14:paraId="2D226811" w14:textId="77777777" w:rsidR="00CF0D87" w:rsidRPr="005B5C50" w:rsidRDefault="00CF0D87" w:rsidP="005B5C50">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Look w:val="01E0" w:firstRow="1" w:lastRow="1" w:firstColumn="1" w:lastColumn="1" w:noHBand="0" w:noVBand="0"/>
    </w:tblPr>
    <w:tblGrid>
      <w:gridCol w:w="3227"/>
      <w:gridCol w:w="2268"/>
      <w:gridCol w:w="4111"/>
    </w:tblGrid>
    <w:tr w:rsidR="00CF0D87" w:rsidRPr="00350BB9" w14:paraId="4D37C385" w14:textId="77777777" w:rsidTr="00350BB9">
      <w:tc>
        <w:tcPr>
          <w:tcW w:w="3227" w:type="dxa"/>
        </w:tcPr>
        <w:p w14:paraId="2308F581" w14:textId="77777777" w:rsidR="00CF0D87" w:rsidRPr="00350BB9" w:rsidRDefault="00CF0D87" w:rsidP="005C494F">
          <w:pPr>
            <w:pStyle w:val="Footer"/>
            <w:rPr>
              <w:i/>
              <w:sz w:val="20"/>
            </w:rPr>
          </w:pPr>
          <w:r>
            <w:rPr>
              <w:i/>
              <w:noProof/>
              <w:sz w:val="20"/>
              <w:lang w:eastAsia="en-GB"/>
            </w:rPr>
            <w:drawing>
              <wp:inline distT="0" distB="0" distL="0" distR="0" wp14:anchorId="59F70E72" wp14:editId="75F2228C">
                <wp:extent cx="1771650" cy="542925"/>
                <wp:effectExtent l="19050" t="0" r="0" b="0"/>
                <wp:docPr id="4" name="Picture 4" descr="PSSF-logo-2-15m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SF-logo-2-15mm-bw"/>
                        <pic:cNvPicPr>
                          <a:picLocks noChangeAspect="1" noChangeArrowheads="1"/>
                        </pic:cNvPicPr>
                      </pic:nvPicPr>
                      <pic:blipFill>
                        <a:blip r:embed="rId1"/>
                        <a:srcRect/>
                        <a:stretch>
                          <a:fillRect/>
                        </a:stretch>
                      </pic:blipFill>
                      <pic:spPr bwMode="auto">
                        <a:xfrm>
                          <a:off x="0" y="0"/>
                          <a:ext cx="1771650" cy="542925"/>
                        </a:xfrm>
                        <a:prstGeom prst="rect">
                          <a:avLst/>
                        </a:prstGeom>
                        <a:noFill/>
                        <a:ln w="9525">
                          <a:noFill/>
                          <a:miter lim="800000"/>
                          <a:headEnd/>
                          <a:tailEnd/>
                        </a:ln>
                      </pic:spPr>
                    </pic:pic>
                  </a:graphicData>
                </a:graphic>
              </wp:inline>
            </w:drawing>
          </w:r>
        </w:p>
      </w:tc>
      <w:tc>
        <w:tcPr>
          <w:tcW w:w="2268" w:type="dxa"/>
          <w:vAlign w:val="center"/>
        </w:tcPr>
        <w:p w14:paraId="29BF1C4C" w14:textId="1A3E0641" w:rsidR="00CF0D87" w:rsidRPr="00350BB9" w:rsidRDefault="00CF0D87" w:rsidP="00350BB9">
          <w:pPr>
            <w:pStyle w:val="Footer"/>
            <w:jc w:val="center"/>
            <w:rPr>
              <w:rFonts w:ascii="Arial" w:hAnsi="Arial" w:cs="Arial"/>
              <w:sz w:val="20"/>
            </w:rPr>
          </w:pPr>
          <w:r w:rsidRPr="00350BB9">
            <w:rPr>
              <w:rStyle w:val="PageNumber"/>
              <w:rFonts w:ascii="Arial" w:hAnsi="Arial" w:cs="Arial"/>
              <w:sz w:val="20"/>
            </w:rPr>
            <w:fldChar w:fldCharType="begin"/>
          </w:r>
          <w:r w:rsidRPr="00350BB9">
            <w:rPr>
              <w:rStyle w:val="PageNumber"/>
              <w:rFonts w:ascii="Arial" w:hAnsi="Arial" w:cs="Arial"/>
              <w:sz w:val="20"/>
            </w:rPr>
            <w:instrText xml:space="preserve"> PAGE </w:instrText>
          </w:r>
          <w:r w:rsidRPr="00350BB9">
            <w:rPr>
              <w:rStyle w:val="PageNumber"/>
              <w:rFonts w:ascii="Arial" w:hAnsi="Arial" w:cs="Arial"/>
              <w:sz w:val="20"/>
            </w:rPr>
            <w:fldChar w:fldCharType="separate"/>
          </w:r>
          <w:r w:rsidR="00B21079">
            <w:rPr>
              <w:rStyle w:val="PageNumber"/>
              <w:rFonts w:ascii="Arial" w:hAnsi="Arial" w:cs="Arial"/>
              <w:noProof/>
              <w:sz w:val="20"/>
            </w:rPr>
            <w:t>9</w:t>
          </w:r>
          <w:r w:rsidRPr="00350BB9">
            <w:rPr>
              <w:rStyle w:val="PageNumber"/>
              <w:rFonts w:ascii="Arial" w:hAnsi="Arial" w:cs="Arial"/>
              <w:sz w:val="20"/>
            </w:rPr>
            <w:fldChar w:fldCharType="end"/>
          </w:r>
        </w:p>
      </w:tc>
      <w:tc>
        <w:tcPr>
          <w:tcW w:w="4111" w:type="dxa"/>
          <w:vAlign w:val="center"/>
        </w:tcPr>
        <w:p w14:paraId="23AD5F8F" w14:textId="77777777" w:rsidR="00CF0D87" w:rsidRPr="00350BB9" w:rsidRDefault="00CF0D87" w:rsidP="00247A69">
          <w:pPr>
            <w:pStyle w:val="Footer"/>
            <w:jc w:val="right"/>
            <w:rPr>
              <w:rFonts w:ascii="Arial" w:hAnsi="Arial" w:cs="Arial"/>
              <w:sz w:val="20"/>
            </w:rPr>
          </w:pPr>
          <w:r>
            <w:rPr>
              <w:rStyle w:val="PageNumber"/>
              <w:rFonts w:ascii="Arial" w:hAnsi="Arial" w:cs="Arial"/>
              <w:sz w:val="20"/>
            </w:rPr>
            <w:t>03</w:t>
          </w:r>
          <w:r w:rsidRPr="00350BB9">
            <w:rPr>
              <w:rStyle w:val="PageNumber"/>
              <w:rFonts w:ascii="Arial" w:hAnsi="Arial" w:cs="Arial"/>
              <w:sz w:val="20"/>
            </w:rPr>
            <w:t>/1</w:t>
          </w:r>
          <w:r w:rsidR="00247A69">
            <w:rPr>
              <w:rStyle w:val="PageNumber"/>
              <w:rFonts w:ascii="Arial" w:hAnsi="Arial" w:cs="Arial"/>
              <w:sz w:val="20"/>
            </w:rPr>
            <w:t>6</w:t>
          </w:r>
        </w:p>
      </w:tc>
    </w:tr>
  </w:tbl>
  <w:p w14:paraId="6F54A599" w14:textId="77777777" w:rsidR="00CF0D87" w:rsidRPr="007668EF" w:rsidRDefault="00CF0D87" w:rsidP="007668EF">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264"/>
      <w:gridCol w:w="3162"/>
      <w:gridCol w:w="3178"/>
    </w:tblGrid>
    <w:tr w:rsidR="00CF0D87" w:rsidRPr="00350BB9" w14:paraId="4C42AB13" w14:textId="77777777" w:rsidTr="00350BB9">
      <w:tc>
        <w:tcPr>
          <w:tcW w:w="3273" w:type="dxa"/>
        </w:tcPr>
        <w:p w14:paraId="037BB017" w14:textId="77777777" w:rsidR="00CF0D87" w:rsidRPr="00350BB9" w:rsidRDefault="00CF0D87" w:rsidP="009D4EC7">
          <w:pPr>
            <w:pStyle w:val="Footer"/>
            <w:rPr>
              <w:i/>
              <w:sz w:val="20"/>
            </w:rPr>
          </w:pPr>
          <w:r>
            <w:rPr>
              <w:i/>
              <w:noProof/>
              <w:sz w:val="20"/>
              <w:lang w:eastAsia="en-GB"/>
            </w:rPr>
            <w:drawing>
              <wp:inline distT="0" distB="0" distL="0" distR="0" wp14:anchorId="65244DB7" wp14:editId="3CC6653C">
                <wp:extent cx="1771650" cy="542925"/>
                <wp:effectExtent l="19050" t="0" r="0" b="0"/>
                <wp:docPr id="5" name="Picture 5" descr="PSSF-logo-2-15m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SSF-logo-2-15mm-bw"/>
                        <pic:cNvPicPr>
                          <a:picLocks noChangeAspect="1" noChangeArrowheads="1"/>
                        </pic:cNvPicPr>
                      </pic:nvPicPr>
                      <pic:blipFill>
                        <a:blip r:embed="rId1"/>
                        <a:srcRect/>
                        <a:stretch>
                          <a:fillRect/>
                        </a:stretch>
                      </pic:blipFill>
                      <pic:spPr bwMode="auto">
                        <a:xfrm>
                          <a:off x="0" y="0"/>
                          <a:ext cx="1771650" cy="542925"/>
                        </a:xfrm>
                        <a:prstGeom prst="rect">
                          <a:avLst/>
                        </a:prstGeom>
                        <a:noFill/>
                        <a:ln w="9525">
                          <a:noFill/>
                          <a:miter lim="800000"/>
                          <a:headEnd/>
                          <a:tailEnd/>
                        </a:ln>
                      </pic:spPr>
                    </pic:pic>
                  </a:graphicData>
                </a:graphic>
              </wp:inline>
            </w:drawing>
          </w:r>
        </w:p>
      </w:tc>
      <w:tc>
        <w:tcPr>
          <w:tcW w:w="3272" w:type="dxa"/>
          <w:vAlign w:val="center"/>
        </w:tcPr>
        <w:p w14:paraId="3B1F26FE" w14:textId="05272694" w:rsidR="00CF0D87" w:rsidRPr="00350BB9" w:rsidRDefault="00CF0D87" w:rsidP="00350BB9">
          <w:pPr>
            <w:pStyle w:val="Footer"/>
            <w:jc w:val="center"/>
            <w:rPr>
              <w:rFonts w:ascii="Arial" w:hAnsi="Arial" w:cs="Arial"/>
              <w:sz w:val="20"/>
            </w:rPr>
          </w:pPr>
          <w:r w:rsidRPr="00350BB9">
            <w:rPr>
              <w:rStyle w:val="PageNumber"/>
              <w:rFonts w:ascii="Arial" w:hAnsi="Arial" w:cs="Arial"/>
              <w:sz w:val="20"/>
            </w:rPr>
            <w:fldChar w:fldCharType="begin"/>
          </w:r>
          <w:r w:rsidRPr="00350BB9">
            <w:rPr>
              <w:rStyle w:val="PageNumber"/>
              <w:rFonts w:ascii="Arial" w:hAnsi="Arial" w:cs="Arial"/>
              <w:sz w:val="20"/>
            </w:rPr>
            <w:instrText xml:space="preserve"> PAGE </w:instrText>
          </w:r>
          <w:r w:rsidRPr="00350BB9">
            <w:rPr>
              <w:rStyle w:val="PageNumber"/>
              <w:rFonts w:ascii="Arial" w:hAnsi="Arial" w:cs="Arial"/>
              <w:sz w:val="20"/>
            </w:rPr>
            <w:fldChar w:fldCharType="separate"/>
          </w:r>
          <w:r w:rsidR="00B21079">
            <w:rPr>
              <w:rStyle w:val="PageNumber"/>
              <w:rFonts w:ascii="Arial" w:hAnsi="Arial" w:cs="Arial"/>
              <w:noProof/>
              <w:sz w:val="20"/>
            </w:rPr>
            <w:t>6</w:t>
          </w:r>
          <w:r w:rsidRPr="00350BB9">
            <w:rPr>
              <w:rStyle w:val="PageNumber"/>
              <w:rFonts w:ascii="Arial" w:hAnsi="Arial" w:cs="Arial"/>
              <w:sz w:val="20"/>
            </w:rPr>
            <w:fldChar w:fldCharType="end"/>
          </w:r>
        </w:p>
      </w:tc>
      <w:tc>
        <w:tcPr>
          <w:tcW w:w="3273" w:type="dxa"/>
          <w:vAlign w:val="center"/>
        </w:tcPr>
        <w:p w14:paraId="3527A070" w14:textId="77777777" w:rsidR="00CF0D87" w:rsidRPr="00350BB9" w:rsidRDefault="00CF0D87" w:rsidP="00081FB5">
          <w:pPr>
            <w:pStyle w:val="Footer"/>
            <w:jc w:val="right"/>
            <w:rPr>
              <w:rFonts w:ascii="Arial" w:hAnsi="Arial" w:cs="Arial"/>
              <w:sz w:val="20"/>
            </w:rPr>
          </w:pPr>
          <w:r w:rsidRPr="00350BB9">
            <w:rPr>
              <w:rStyle w:val="PageNumber"/>
              <w:rFonts w:ascii="Arial" w:hAnsi="Arial" w:cs="Arial"/>
              <w:sz w:val="20"/>
            </w:rPr>
            <w:t>0</w:t>
          </w:r>
          <w:r>
            <w:rPr>
              <w:rStyle w:val="PageNumber"/>
              <w:rFonts w:ascii="Arial" w:hAnsi="Arial" w:cs="Arial"/>
              <w:sz w:val="20"/>
            </w:rPr>
            <w:t>3</w:t>
          </w:r>
          <w:r w:rsidRPr="00350BB9">
            <w:rPr>
              <w:rStyle w:val="PageNumber"/>
              <w:rFonts w:ascii="Arial" w:hAnsi="Arial" w:cs="Arial"/>
              <w:sz w:val="20"/>
            </w:rPr>
            <w:t>/1</w:t>
          </w:r>
          <w:r w:rsidR="00247A69">
            <w:rPr>
              <w:rStyle w:val="PageNumber"/>
              <w:rFonts w:ascii="Arial" w:hAnsi="Arial" w:cs="Arial"/>
              <w:sz w:val="20"/>
            </w:rPr>
            <w:t>6</w:t>
          </w:r>
        </w:p>
      </w:tc>
    </w:tr>
  </w:tbl>
  <w:p w14:paraId="34A9CF32" w14:textId="77777777" w:rsidR="00CF0D87" w:rsidRPr="005B5C50" w:rsidRDefault="00CF0D87">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B70C6" w14:textId="77777777" w:rsidR="00CF0D87" w:rsidRDefault="00CF0D87">
    <w:pPr>
      <w:pStyle w:val="Footer"/>
      <w:rPr>
        <w:i/>
        <w:sz w:val="20"/>
      </w:rPr>
    </w:pPr>
    <w:r>
      <w:rPr>
        <w:i/>
        <w:sz w:val="20"/>
      </w:rPr>
      <w:tab/>
    </w:r>
  </w:p>
  <w:tbl>
    <w:tblPr>
      <w:tblW w:w="9747" w:type="dxa"/>
      <w:tblLook w:val="01E0" w:firstRow="1" w:lastRow="1" w:firstColumn="1" w:lastColumn="1" w:noHBand="0" w:noVBand="0"/>
    </w:tblPr>
    <w:tblGrid>
      <w:gridCol w:w="3794"/>
      <w:gridCol w:w="2977"/>
      <w:gridCol w:w="2976"/>
    </w:tblGrid>
    <w:tr w:rsidR="00CF0D87" w:rsidRPr="00350BB9" w14:paraId="5513AED3" w14:textId="77777777" w:rsidTr="00350BB9">
      <w:tc>
        <w:tcPr>
          <w:tcW w:w="3794" w:type="dxa"/>
        </w:tcPr>
        <w:p w14:paraId="60D21D7E" w14:textId="77777777" w:rsidR="00CF0D87" w:rsidRPr="00350BB9" w:rsidRDefault="00CF0D87" w:rsidP="009D4EC7">
          <w:pPr>
            <w:pStyle w:val="Footer"/>
            <w:rPr>
              <w:i/>
              <w:sz w:val="20"/>
            </w:rPr>
          </w:pPr>
          <w:r>
            <w:rPr>
              <w:i/>
              <w:noProof/>
              <w:sz w:val="20"/>
              <w:lang w:eastAsia="en-GB"/>
            </w:rPr>
            <w:drawing>
              <wp:inline distT="0" distB="0" distL="0" distR="0" wp14:anchorId="22267D06" wp14:editId="39971AEF">
                <wp:extent cx="1771650" cy="542925"/>
                <wp:effectExtent l="19050" t="0" r="0" b="0"/>
                <wp:docPr id="6" name="Picture 6" descr="PSSF-logo-2-15m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SSF-logo-2-15mm-bw"/>
                        <pic:cNvPicPr>
                          <a:picLocks noChangeAspect="1" noChangeArrowheads="1"/>
                        </pic:cNvPicPr>
                      </pic:nvPicPr>
                      <pic:blipFill>
                        <a:blip r:embed="rId1"/>
                        <a:srcRect/>
                        <a:stretch>
                          <a:fillRect/>
                        </a:stretch>
                      </pic:blipFill>
                      <pic:spPr bwMode="auto">
                        <a:xfrm>
                          <a:off x="0" y="0"/>
                          <a:ext cx="1771650" cy="542925"/>
                        </a:xfrm>
                        <a:prstGeom prst="rect">
                          <a:avLst/>
                        </a:prstGeom>
                        <a:noFill/>
                        <a:ln w="9525">
                          <a:noFill/>
                          <a:miter lim="800000"/>
                          <a:headEnd/>
                          <a:tailEnd/>
                        </a:ln>
                      </pic:spPr>
                    </pic:pic>
                  </a:graphicData>
                </a:graphic>
              </wp:inline>
            </w:drawing>
          </w:r>
        </w:p>
      </w:tc>
      <w:tc>
        <w:tcPr>
          <w:tcW w:w="2977" w:type="dxa"/>
          <w:vAlign w:val="center"/>
        </w:tcPr>
        <w:p w14:paraId="77C24223" w14:textId="4600259E" w:rsidR="00CF0D87" w:rsidRPr="00350BB9" w:rsidRDefault="00CF0D87" w:rsidP="00350BB9">
          <w:pPr>
            <w:pStyle w:val="Footer"/>
            <w:jc w:val="center"/>
            <w:rPr>
              <w:rFonts w:ascii="Arial" w:hAnsi="Arial" w:cs="Arial"/>
              <w:sz w:val="20"/>
            </w:rPr>
          </w:pPr>
          <w:r w:rsidRPr="00350BB9">
            <w:rPr>
              <w:rStyle w:val="PageNumber"/>
              <w:rFonts w:ascii="Arial" w:hAnsi="Arial" w:cs="Arial"/>
              <w:sz w:val="20"/>
            </w:rPr>
            <w:fldChar w:fldCharType="begin"/>
          </w:r>
          <w:r w:rsidRPr="00350BB9">
            <w:rPr>
              <w:rStyle w:val="PageNumber"/>
              <w:rFonts w:ascii="Arial" w:hAnsi="Arial" w:cs="Arial"/>
              <w:sz w:val="20"/>
            </w:rPr>
            <w:instrText xml:space="preserve"> PAGE </w:instrText>
          </w:r>
          <w:r w:rsidRPr="00350BB9">
            <w:rPr>
              <w:rStyle w:val="PageNumber"/>
              <w:rFonts w:ascii="Arial" w:hAnsi="Arial" w:cs="Arial"/>
              <w:sz w:val="20"/>
            </w:rPr>
            <w:fldChar w:fldCharType="separate"/>
          </w:r>
          <w:r w:rsidR="00B21079">
            <w:rPr>
              <w:rStyle w:val="PageNumber"/>
              <w:rFonts w:ascii="Arial" w:hAnsi="Arial" w:cs="Arial"/>
              <w:noProof/>
              <w:sz w:val="20"/>
            </w:rPr>
            <w:t>7</w:t>
          </w:r>
          <w:r w:rsidRPr="00350BB9">
            <w:rPr>
              <w:rStyle w:val="PageNumber"/>
              <w:rFonts w:ascii="Arial" w:hAnsi="Arial" w:cs="Arial"/>
              <w:sz w:val="20"/>
            </w:rPr>
            <w:fldChar w:fldCharType="end"/>
          </w:r>
        </w:p>
      </w:tc>
      <w:tc>
        <w:tcPr>
          <w:tcW w:w="2976" w:type="dxa"/>
          <w:vAlign w:val="center"/>
        </w:tcPr>
        <w:p w14:paraId="727030F9" w14:textId="77777777" w:rsidR="00CF0D87" w:rsidRPr="00350BB9" w:rsidRDefault="00CF0D87" w:rsidP="00247A69">
          <w:pPr>
            <w:pStyle w:val="Footer"/>
            <w:jc w:val="right"/>
            <w:rPr>
              <w:rFonts w:ascii="Arial" w:hAnsi="Arial" w:cs="Arial"/>
              <w:sz w:val="20"/>
            </w:rPr>
          </w:pPr>
          <w:r w:rsidRPr="00350BB9">
            <w:rPr>
              <w:rStyle w:val="PageNumber"/>
              <w:rFonts w:ascii="Arial" w:hAnsi="Arial" w:cs="Arial"/>
              <w:sz w:val="20"/>
            </w:rPr>
            <w:t>0</w:t>
          </w:r>
          <w:r>
            <w:rPr>
              <w:rStyle w:val="PageNumber"/>
              <w:rFonts w:ascii="Arial" w:hAnsi="Arial" w:cs="Arial"/>
              <w:sz w:val="20"/>
            </w:rPr>
            <w:t>3</w:t>
          </w:r>
          <w:r w:rsidRPr="00350BB9">
            <w:rPr>
              <w:rStyle w:val="PageNumber"/>
              <w:rFonts w:ascii="Arial" w:hAnsi="Arial" w:cs="Arial"/>
              <w:sz w:val="20"/>
            </w:rPr>
            <w:t>/1</w:t>
          </w:r>
          <w:r w:rsidR="00247A69">
            <w:rPr>
              <w:rStyle w:val="PageNumber"/>
              <w:rFonts w:ascii="Arial" w:hAnsi="Arial" w:cs="Arial"/>
              <w:sz w:val="20"/>
            </w:rPr>
            <w:t>6</w:t>
          </w:r>
        </w:p>
      </w:tc>
    </w:tr>
  </w:tbl>
  <w:p w14:paraId="6F26C3EB" w14:textId="77777777" w:rsidR="00CF0D87" w:rsidRPr="007668EF" w:rsidRDefault="00CF0D87">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347AB" w14:textId="77777777" w:rsidR="0084432B" w:rsidRDefault="0084432B">
      <w:r>
        <w:separator/>
      </w:r>
    </w:p>
  </w:footnote>
  <w:footnote w:type="continuationSeparator" w:id="0">
    <w:p w14:paraId="5E557FF3" w14:textId="77777777" w:rsidR="0084432B" w:rsidRDefault="00844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4908"/>
      <w:gridCol w:w="4912"/>
    </w:tblGrid>
    <w:tr w:rsidR="00CF0D87" w14:paraId="3C357E2B" w14:textId="77777777" w:rsidTr="00350BB9">
      <w:tc>
        <w:tcPr>
          <w:tcW w:w="4908" w:type="dxa"/>
        </w:tcPr>
        <w:p w14:paraId="2E535A68" w14:textId="77777777" w:rsidR="00CF0D87" w:rsidRDefault="00CF0D87" w:rsidP="00504641">
          <w:pPr>
            <w:pStyle w:val="Header"/>
          </w:pPr>
          <w:r>
            <w:rPr>
              <w:noProof/>
              <w:lang w:eastAsia="en-GB"/>
            </w:rPr>
            <w:drawing>
              <wp:inline distT="0" distB="0" distL="0" distR="0" wp14:anchorId="2632DDE6" wp14:editId="08779707">
                <wp:extent cx="2628900" cy="733425"/>
                <wp:effectExtent l="19050" t="0" r="0" b="0"/>
                <wp:docPr id="2" name="Picture 2" descr="sfrs-40m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rs-40mm-bw"/>
                        <pic:cNvPicPr>
                          <a:picLocks noChangeAspect="1" noChangeArrowheads="1"/>
                        </pic:cNvPicPr>
                      </pic:nvPicPr>
                      <pic:blipFill>
                        <a:blip r:embed="rId1"/>
                        <a:srcRect/>
                        <a:stretch>
                          <a:fillRect/>
                        </a:stretch>
                      </pic:blipFill>
                      <pic:spPr bwMode="auto">
                        <a:xfrm>
                          <a:off x="0" y="0"/>
                          <a:ext cx="2628900" cy="733425"/>
                        </a:xfrm>
                        <a:prstGeom prst="rect">
                          <a:avLst/>
                        </a:prstGeom>
                        <a:noFill/>
                        <a:ln w="9525">
                          <a:noFill/>
                          <a:miter lim="800000"/>
                          <a:headEnd/>
                          <a:tailEnd/>
                        </a:ln>
                      </pic:spPr>
                    </pic:pic>
                  </a:graphicData>
                </a:graphic>
              </wp:inline>
            </w:drawing>
          </w:r>
        </w:p>
      </w:tc>
      <w:tc>
        <w:tcPr>
          <w:tcW w:w="4912" w:type="dxa"/>
          <w:vAlign w:val="bottom"/>
        </w:tcPr>
        <w:p w14:paraId="4EC02418" w14:textId="77777777" w:rsidR="00CF0D87" w:rsidRPr="00350BB9" w:rsidRDefault="00CF0D87" w:rsidP="00350BB9">
          <w:pPr>
            <w:pStyle w:val="BodyText2"/>
            <w:spacing w:after="240"/>
            <w:ind w:left="0"/>
            <w:jc w:val="right"/>
            <w:rPr>
              <w:rFonts w:ascii="Arial" w:hAnsi="Arial" w:cs="Arial"/>
              <w:b/>
              <w:sz w:val="28"/>
              <w:szCs w:val="28"/>
            </w:rPr>
          </w:pPr>
          <w:r w:rsidRPr="00350BB9">
            <w:rPr>
              <w:rFonts w:ascii="Arial" w:hAnsi="Arial" w:cs="Arial"/>
              <w:b/>
              <w:sz w:val="28"/>
              <w:szCs w:val="28"/>
            </w:rPr>
            <w:t>Job Description</w:t>
          </w:r>
        </w:p>
      </w:tc>
    </w:tr>
  </w:tbl>
  <w:p w14:paraId="6B35FC1A" w14:textId="77777777" w:rsidR="00CF0D87" w:rsidRDefault="00CF0D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59DE0" w14:textId="77777777" w:rsidR="00CF0D87" w:rsidRPr="00C13755" w:rsidRDefault="00CF0D87" w:rsidP="00C13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120" w:legacyIndent="432"/>
      <w:lvlJc w:val="left"/>
      <w:pPr>
        <w:ind w:left="432" w:hanging="432"/>
      </w:pPr>
    </w:lvl>
    <w:lvl w:ilvl="1">
      <w:start w:val="1"/>
      <w:numFmt w:val="decimal"/>
      <w:pStyle w:val="Heading2"/>
      <w:lvlText w:val="%1.%2"/>
      <w:legacy w:legacy="1" w:legacySpace="120" w:legacyIndent="576"/>
      <w:lvlJc w:val="left"/>
      <w:pPr>
        <w:ind w:left="576" w:hanging="576"/>
      </w:pPr>
    </w:lvl>
    <w:lvl w:ilvl="2">
      <w:start w:val="1"/>
      <w:numFmt w:val="decimal"/>
      <w:pStyle w:val="Heading3"/>
      <w:lvlText w:val="%1.%2.%3"/>
      <w:legacy w:legacy="1" w:legacySpace="120" w:legacyIndent="720"/>
      <w:lvlJc w:val="left"/>
      <w:pPr>
        <w:ind w:left="720" w:hanging="720"/>
      </w:pPr>
    </w:lvl>
    <w:lvl w:ilvl="3">
      <w:start w:val="1"/>
      <w:numFmt w:val="decimal"/>
      <w:pStyle w:val="Heading4"/>
      <w:lvlText w:val="%1.%2.%3.%4"/>
      <w:legacy w:legacy="1" w:legacySpace="120" w:legacyIndent="864"/>
      <w:lvlJc w:val="left"/>
      <w:pPr>
        <w:ind w:left="864" w:hanging="864"/>
      </w:pPr>
    </w:lvl>
    <w:lvl w:ilvl="4">
      <w:start w:val="1"/>
      <w:numFmt w:val="decimal"/>
      <w:pStyle w:val="Heading5"/>
      <w:lvlText w:val="%1.%2.%3.%4.%5"/>
      <w:legacy w:legacy="1" w:legacySpace="120" w:legacyIndent="1008"/>
      <w:lvlJc w:val="left"/>
      <w:pPr>
        <w:ind w:left="1008" w:hanging="1008"/>
      </w:pPr>
    </w:lvl>
    <w:lvl w:ilvl="5">
      <w:start w:val="1"/>
      <w:numFmt w:val="decimal"/>
      <w:pStyle w:val="Heading6"/>
      <w:lvlText w:val="%1.%2.%3.%4.%5.%6"/>
      <w:legacy w:legacy="1" w:legacySpace="120" w:legacyIndent="1152"/>
      <w:lvlJc w:val="left"/>
      <w:pPr>
        <w:ind w:left="1152" w:hanging="1152"/>
      </w:pPr>
    </w:lvl>
    <w:lvl w:ilvl="6">
      <w:start w:val="1"/>
      <w:numFmt w:val="decimal"/>
      <w:pStyle w:val="Heading7"/>
      <w:lvlText w:val="%1.%2.%3.%4.%5.%6.%7"/>
      <w:legacy w:legacy="1" w:legacySpace="120" w:legacyIndent="1296"/>
      <w:lvlJc w:val="left"/>
      <w:pPr>
        <w:ind w:left="1296" w:hanging="1296"/>
      </w:pPr>
    </w:lvl>
    <w:lvl w:ilvl="7">
      <w:start w:val="1"/>
      <w:numFmt w:val="decimal"/>
      <w:pStyle w:val="Heading8"/>
      <w:lvlText w:val="%1.%2.%3.%4.%5.%6.%7.%8"/>
      <w:legacy w:legacy="1" w:legacySpace="120" w:legacyIndent="1440"/>
      <w:lvlJc w:val="left"/>
      <w:pPr>
        <w:ind w:left="1440" w:hanging="1440"/>
      </w:pPr>
    </w:lvl>
    <w:lvl w:ilvl="8">
      <w:start w:val="1"/>
      <w:numFmt w:val="decimal"/>
      <w:pStyle w:val="Heading9"/>
      <w:lvlText w:val="%1.%2.%3.%4.%5.%6.%7.%8.%9"/>
      <w:legacy w:legacy="1" w:legacySpace="120" w:legacyIndent="1584"/>
      <w:lvlJc w:val="left"/>
      <w:pPr>
        <w:ind w:left="1584" w:hanging="1584"/>
      </w:pPr>
    </w:lvl>
  </w:abstractNum>
  <w:abstractNum w:abstractNumId="1" w15:restartNumberingAfterBreak="0">
    <w:nsid w:val="005B4832"/>
    <w:multiLevelType w:val="hybridMultilevel"/>
    <w:tmpl w:val="3CA2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E7BB8"/>
    <w:multiLevelType w:val="hybridMultilevel"/>
    <w:tmpl w:val="147C3F5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E8150E"/>
    <w:multiLevelType w:val="hybridMultilevel"/>
    <w:tmpl w:val="CDAE0488"/>
    <w:lvl w:ilvl="0" w:tplc="5A78061A">
      <w:start w:val="1"/>
      <w:numFmt w:val="bullet"/>
      <w:lvlText w:val=""/>
      <w:lvlJc w:val="left"/>
      <w:pPr>
        <w:tabs>
          <w:tab w:val="num" w:pos="1778"/>
        </w:tabs>
        <w:ind w:left="1778" w:hanging="360"/>
      </w:pPr>
      <w:rPr>
        <w:rFonts w:ascii="Symbol" w:hAnsi="Symbol" w:hint="default"/>
        <w:color w:val="auto"/>
      </w:rPr>
    </w:lvl>
    <w:lvl w:ilvl="1" w:tplc="04090003" w:tentative="1">
      <w:start w:val="1"/>
      <w:numFmt w:val="bullet"/>
      <w:lvlText w:val="o"/>
      <w:lvlJc w:val="left"/>
      <w:pPr>
        <w:tabs>
          <w:tab w:val="num" w:pos="1418"/>
        </w:tabs>
        <w:ind w:left="1418" w:hanging="360"/>
      </w:pPr>
      <w:rPr>
        <w:rFonts w:ascii="Courier New" w:hAnsi="Courier New" w:cs="Courier New" w:hint="default"/>
      </w:rPr>
    </w:lvl>
    <w:lvl w:ilvl="2" w:tplc="04090005" w:tentative="1">
      <w:start w:val="1"/>
      <w:numFmt w:val="bullet"/>
      <w:lvlText w:val=""/>
      <w:lvlJc w:val="left"/>
      <w:pPr>
        <w:tabs>
          <w:tab w:val="num" w:pos="2138"/>
        </w:tabs>
        <w:ind w:left="2138" w:hanging="360"/>
      </w:pPr>
      <w:rPr>
        <w:rFonts w:ascii="Wingdings" w:hAnsi="Wingdings" w:hint="default"/>
      </w:rPr>
    </w:lvl>
    <w:lvl w:ilvl="3" w:tplc="04090001" w:tentative="1">
      <w:start w:val="1"/>
      <w:numFmt w:val="bullet"/>
      <w:lvlText w:val=""/>
      <w:lvlJc w:val="left"/>
      <w:pPr>
        <w:tabs>
          <w:tab w:val="num" w:pos="2858"/>
        </w:tabs>
        <w:ind w:left="2858" w:hanging="360"/>
      </w:pPr>
      <w:rPr>
        <w:rFonts w:ascii="Symbol" w:hAnsi="Symbol" w:hint="default"/>
      </w:rPr>
    </w:lvl>
    <w:lvl w:ilvl="4" w:tplc="04090003" w:tentative="1">
      <w:start w:val="1"/>
      <w:numFmt w:val="bullet"/>
      <w:lvlText w:val="o"/>
      <w:lvlJc w:val="left"/>
      <w:pPr>
        <w:tabs>
          <w:tab w:val="num" w:pos="3578"/>
        </w:tabs>
        <w:ind w:left="3578" w:hanging="360"/>
      </w:pPr>
      <w:rPr>
        <w:rFonts w:ascii="Courier New" w:hAnsi="Courier New" w:cs="Courier New" w:hint="default"/>
      </w:rPr>
    </w:lvl>
    <w:lvl w:ilvl="5" w:tplc="04090005" w:tentative="1">
      <w:start w:val="1"/>
      <w:numFmt w:val="bullet"/>
      <w:lvlText w:val=""/>
      <w:lvlJc w:val="left"/>
      <w:pPr>
        <w:tabs>
          <w:tab w:val="num" w:pos="4298"/>
        </w:tabs>
        <w:ind w:left="4298" w:hanging="360"/>
      </w:pPr>
      <w:rPr>
        <w:rFonts w:ascii="Wingdings" w:hAnsi="Wingdings" w:hint="default"/>
      </w:rPr>
    </w:lvl>
    <w:lvl w:ilvl="6" w:tplc="04090001" w:tentative="1">
      <w:start w:val="1"/>
      <w:numFmt w:val="bullet"/>
      <w:lvlText w:val=""/>
      <w:lvlJc w:val="left"/>
      <w:pPr>
        <w:tabs>
          <w:tab w:val="num" w:pos="5018"/>
        </w:tabs>
        <w:ind w:left="5018" w:hanging="360"/>
      </w:pPr>
      <w:rPr>
        <w:rFonts w:ascii="Symbol" w:hAnsi="Symbol" w:hint="default"/>
      </w:rPr>
    </w:lvl>
    <w:lvl w:ilvl="7" w:tplc="04090003" w:tentative="1">
      <w:start w:val="1"/>
      <w:numFmt w:val="bullet"/>
      <w:lvlText w:val="o"/>
      <w:lvlJc w:val="left"/>
      <w:pPr>
        <w:tabs>
          <w:tab w:val="num" w:pos="5738"/>
        </w:tabs>
        <w:ind w:left="5738" w:hanging="360"/>
      </w:pPr>
      <w:rPr>
        <w:rFonts w:ascii="Courier New" w:hAnsi="Courier New" w:cs="Courier New" w:hint="default"/>
      </w:rPr>
    </w:lvl>
    <w:lvl w:ilvl="8" w:tplc="04090005" w:tentative="1">
      <w:start w:val="1"/>
      <w:numFmt w:val="bullet"/>
      <w:lvlText w:val=""/>
      <w:lvlJc w:val="left"/>
      <w:pPr>
        <w:tabs>
          <w:tab w:val="num" w:pos="6458"/>
        </w:tabs>
        <w:ind w:left="6458" w:hanging="360"/>
      </w:pPr>
      <w:rPr>
        <w:rFonts w:ascii="Wingdings" w:hAnsi="Wingdings" w:hint="default"/>
      </w:rPr>
    </w:lvl>
  </w:abstractNum>
  <w:abstractNum w:abstractNumId="4" w15:restartNumberingAfterBreak="0">
    <w:nsid w:val="05BF278D"/>
    <w:multiLevelType w:val="hybridMultilevel"/>
    <w:tmpl w:val="F8905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005DC6"/>
    <w:multiLevelType w:val="multilevel"/>
    <w:tmpl w:val="3A123C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0D4F78"/>
    <w:multiLevelType w:val="multilevel"/>
    <w:tmpl w:val="0C986606"/>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B1859E6"/>
    <w:multiLevelType w:val="multilevel"/>
    <w:tmpl w:val="2ED4DAA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5649EB"/>
    <w:multiLevelType w:val="hybridMultilevel"/>
    <w:tmpl w:val="E8CC8DE6"/>
    <w:lvl w:ilvl="0" w:tplc="50565FBC">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CD33B7"/>
    <w:multiLevelType w:val="multilevel"/>
    <w:tmpl w:val="4774A85C"/>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806621E"/>
    <w:multiLevelType w:val="multilevel"/>
    <w:tmpl w:val="A948AF0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E17DC1"/>
    <w:multiLevelType w:val="multilevel"/>
    <w:tmpl w:val="C5E0A1AC"/>
    <w:lvl w:ilvl="0">
      <w:start w:val="2"/>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26525F6D"/>
    <w:multiLevelType w:val="hybridMultilevel"/>
    <w:tmpl w:val="E544F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EB4145"/>
    <w:multiLevelType w:val="hybridMultilevel"/>
    <w:tmpl w:val="65D4EDE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79526D6"/>
    <w:multiLevelType w:val="hybridMultilevel"/>
    <w:tmpl w:val="15585782"/>
    <w:lvl w:ilvl="0" w:tplc="862CAEB6">
      <w:numFmt w:val="bullet"/>
      <w:lvlText w:val="•"/>
      <w:lvlJc w:val="left"/>
      <w:pPr>
        <w:ind w:left="720" w:hanging="360"/>
      </w:pPr>
      <w:rPr>
        <w:rFonts w:ascii="SymbolMT" w:eastAsia="Calibr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C749D7"/>
    <w:multiLevelType w:val="hybridMultilevel"/>
    <w:tmpl w:val="1DF6AAA0"/>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4E28ED"/>
    <w:multiLevelType w:val="hybridMultilevel"/>
    <w:tmpl w:val="C0587C98"/>
    <w:lvl w:ilvl="0" w:tplc="464C5AA4">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BBB5B19"/>
    <w:multiLevelType w:val="hybridMultilevel"/>
    <w:tmpl w:val="0E5C4524"/>
    <w:lvl w:ilvl="0" w:tplc="6736DFF4">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DB77AE4"/>
    <w:multiLevelType w:val="multilevel"/>
    <w:tmpl w:val="A3EE762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1D6E4D"/>
    <w:multiLevelType w:val="hybridMultilevel"/>
    <w:tmpl w:val="4F84F242"/>
    <w:lvl w:ilvl="0" w:tplc="98E29D70">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33410536"/>
    <w:multiLevelType w:val="hybridMultilevel"/>
    <w:tmpl w:val="71881094"/>
    <w:lvl w:ilvl="0" w:tplc="922AF9B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3F612AC"/>
    <w:multiLevelType w:val="hybridMultilevel"/>
    <w:tmpl w:val="FD08A488"/>
    <w:lvl w:ilvl="0" w:tplc="862CAEB6">
      <w:numFmt w:val="bullet"/>
      <w:lvlText w:val="•"/>
      <w:lvlJc w:val="left"/>
      <w:pPr>
        <w:ind w:left="720" w:hanging="360"/>
      </w:pPr>
      <w:rPr>
        <w:rFonts w:ascii="SymbolMT" w:eastAsia="Calibr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C113E9"/>
    <w:multiLevelType w:val="multilevel"/>
    <w:tmpl w:val="29DA1B2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86E1F00"/>
    <w:multiLevelType w:val="hybridMultilevel"/>
    <w:tmpl w:val="EBA2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5A6766"/>
    <w:multiLevelType w:val="singleLevel"/>
    <w:tmpl w:val="48F0B01A"/>
    <w:lvl w:ilvl="0">
      <w:start w:val="1"/>
      <w:numFmt w:val="decimal"/>
      <w:lvlText w:val="%1."/>
      <w:lvlJc w:val="left"/>
      <w:pPr>
        <w:tabs>
          <w:tab w:val="num" w:pos="720"/>
        </w:tabs>
        <w:ind w:left="720" w:hanging="360"/>
      </w:pPr>
      <w:rPr>
        <w:rFonts w:hint="default"/>
        <w:b w:val="0"/>
      </w:rPr>
    </w:lvl>
  </w:abstractNum>
  <w:abstractNum w:abstractNumId="25" w15:restartNumberingAfterBreak="0">
    <w:nsid w:val="3C3E505C"/>
    <w:multiLevelType w:val="hybridMultilevel"/>
    <w:tmpl w:val="59020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9F07C7"/>
    <w:multiLevelType w:val="multilevel"/>
    <w:tmpl w:val="D154120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4.%3"/>
      <w:lvlJc w:val="left"/>
      <w:pPr>
        <w:tabs>
          <w:tab w:val="num" w:pos="360"/>
        </w:tabs>
        <w:ind w:left="360" w:hanging="3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220787A"/>
    <w:multiLevelType w:val="multilevel"/>
    <w:tmpl w:val="4B82141E"/>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93B3154"/>
    <w:multiLevelType w:val="multilevel"/>
    <w:tmpl w:val="409ADB1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ACB1974"/>
    <w:multiLevelType w:val="multilevel"/>
    <w:tmpl w:val="4F38890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054424"/>
    <w:multiLevelType w:val="hybridMultilevel"/>
    <w:tmpl w:val="3484134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11A12EF"/>
    <w:multiLevelType w:val="multilevel"/>
    <w:tmpl w:val="3A80A8A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1991988"/>
    <w:multiLevelType w:val="hybridMultilevel"/>
    <w:tmpl w:val="68669600"/>
    <w:lvl w:ilvl="0" w:tplc="862CAEB6">
      <w:numFmt w:val="bullet"/>
      <w:lvlText w:val="•"/>
      <w:lvlJc w:val="left"/>
      <w:pPr>
        <w:ind w:left="720" w:hanging="360"/>
      </w:pPr>
      <w:rPr>
        <w:rFonts w:ascii="SymbolMT" w:eastAsia="Calibr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D33F1E"/>
    <w:multiLevelType w:val="multilevel"/>
    <w:tmpl w:val="44E0CF50"/>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58200351"/>
    <w:multiLevelType w:val="hybridMultilevel"/>
    <w:tmpl w:val="BCE2B30C"/>
    <w:lvl w:ilvl="0" w:tplc="C9DED5BA">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04622E"/>
    <w:multiLevelType w:val="hybridMultilevel"/>
    <w:tmpl w:val="761EC7BA"/>
    <w:lvl w:ilvl="0" w:tplc="E212848C">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1C0464"/>
    <w:multiLevelType w:val="hybridMultilevel"/>
    <w:tmpl w:val="CB866FB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5F186EC2"/>
    <w:multiLevelType w:val="hybridMultilevel"/>
    <w:tmpl w:val="A01CCEB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62146E6E"/>
    <w:multiLevelType w:val="multilevel"/>
    <w:tmpl w:val="88C2FC7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79C1E7A"/>
    <w:multiLevelType w:val="multilevel"/>
    <w:tmpl w:val="B060DAA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C070DE3"/>
    <w:multiLevelType w:val="hybridMultilevel"/>
    <w:tmpl w:val="6A7EC08C"/>
    <w:lvl w:ilvl="0" w:tplc="88A4671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FE16CBF"/>
    <w:multiLevelType w:val="hybridMultilevel"/>
    <w:tmpl w:val="C370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765756"/>
    <w:multiLevelType w:val="hybridMultilevel"/>
    <w:tmpl w:val="2DF2E260"/>
    <w:lvl w:ilvl="0" w:tplc="D120446A">
      <w:start w:val="1"/>
      <w:numFmt w:val="lowerLetter"/>
      <w:lvlText w:val="%1)"/>
      <w:lvlJc w:val="left"/>
      <w:pPr>
        <w:tabs>
          <w:tab w:val="num" w:pos="1440"/>
        </w:tabs>
        <w:ind w:left="1440" w:hanging="720"/>
      </w:pPr>
      <w:rPr>
        <w:rFonts w:hint="default"/>
      </w:rPr>
    </w:lvl>
    <w:lvl w:ilvl="1" w:tplc="0BA4F3C0">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AAF5250"/>
    <w:multiLevelType w:val="singleLevel"/>
    <w:tmpl w:val="0CE4DC4E"/>
    <w:lvl w:ilvl="0">
      <w:start w:val="1"/>
      <w:numFmt w:val="lowerLetter"/>
      <w:pStyle w:val="numsshead"/>
      <w:lvlText w:val="%1)"/>
      <w:lvlJc w:val="left"/>
      <w:pPr>
        <w:tabs>
          <w:tab w:val="num" w:pos="720"/>
        </w:tabs>
        <w:ind w:left="720" w:hanging="720"/>
      </w:pPr>
    </w:lvl>
  </w:abstractNum>
  <w:abstractNum w:abstractNumId="44" w15:restartNumberingAfterBreak="0">
    <w:nsid w:val="7C103C0F"/>
    <w:multiLevelType w:val="hybridMultilevel"/>
    <w:tmpl w:val="79C84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4163FA"/>
    <w:multiLevelType w:val="multilevel"/>
    <w:tmpl w:val="4962A978"/>
    <w:lvl w:ilvl="0">
      <w:start w:val="8"/>
      <w:numFmt w:val="decimal"/>
      <w:lvlText w:val="%1"/>
      <w:lvlJc w:val="left"/>
      <w:pPr>
        <w:tabs>
          <w:tab w:val="num" w:pos="660"/>
        </w:tabs>
        <w:ind w:left="660" w:hanging="660"/>
      </w:pPr>
      <w:rPr>
        <w:rFonts w:hint="default"/>
      </w:rPr>
    </w:lvl>
    <w:lvl w:ilvl="1">
      <w:start w:val="7"/>
      <w:numFmt w:val="decimal"/>
      <w:lvlText w:val="7.%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8"/>
  </w:num>
  <w:num w:numId="3">
    <w:abstractNumId w:val="33"/>
  </w:num>
  <w:num w:numId="4">
    <w:abstractNumId w:val="45"/>
  </w:num>
  <w:num w:numId="5">
    <w:abstractNumId w:val="44"/>
  </w:num>
  <w:num w:numId="6">
    <w:abstractNumId w:val="20"/>
  </w:num>
  <w:num w:numId="7">
    <w:abstractNumId w:val="42"/>
  </w:num>
  <w:num w:numId="8">
    <w:abstractNumId w:val="40"/>
  </w:num>
  <w:num w:numId="9">
    <w:abstractNumId w:val="43"/>
  </w:num>
  <w:num w:numId="10">
    <w:abstractNumId w:val="26"/>
  </w:num>
  <w:num w:numId="11">
    <w:abstractNumId w:val="8"/>
  </w:num>
  <w:num w:numId="12">
    <w:abstractNumId w:val="39"/>
  </w:num>
  <w:num w:numId="13">
    <w:abstractNumId w:val="38"/>
  </w:num>
  <w:num w:numId="14">
    <w:abstractNumId w:val="28"/>
  </w:num>
  <w:num w:numId="15">
    <w:abstractNumId w:val="35"/>
  </w:num>
  <w:num w:numId="16">
    <w:abstractNumId w:val="34"/>
  </w:num>
  <w:num w:numId="17">
    <w:abstractNumId w:val="16"/>
  </w:num>
  <w:num w:numId="18">
    <w:abstractNumId w:val="17"/>
  </w:num>
  <w:num w:numId="19">
    <w:abstractNumId w:val="6"/>
  </w:num>
  <w:num w:numId="20">
    <w:abstractNumId w:val="27"/>
  </w:num>
  <w:num w:numId="21">
    <w:abstractNumId w:val="9"/>
  </w:num>
  <w:num w:numId="22">
    <w:abstractNumId w:val="19"/>
  </w:num>
  <w:num w:numId="23">
    <w:abstractNumId w:val="14"/>
  </w:num>
  <w:num w:numId="24">
    <w:abstractNumId w:val="32"/>
  </w:num>
  <w:num w:numId="25">
    <w:abstractNumId w:val="21"/>
  </w:num>
  <w:num w:numId="26">
    <w:abstractNumId w:val="24"/>
  </w:num>
  <w:num w:numId="27">
    <w:abstractNumId w:val="3"/>
  </w:num>
  <w:num w:numId="28">
    <w:abstractNumId w:val="2"/>
  </w:num>
  <w:num w:numId="29">
    <w:abstractNumId w:val="5"/>
  </w:num>
  <w:num w:numId="30">
    <w:abstractNumId w:val="4"/>
  </w:num>
  <w:num w:numId="31">
    <w:abstractNumId w:val="25"/>
  </w:num>
  <w:num w:numId="32">
    <w:abstractNumId w:val="15"/>
  </w:num>
  <w:num w:numId="33">
    <w:abstractNumId w:val="23"/>
  </w:num>
  <w:num w:numId="34">
    <w:abstractNumId w:val="1"/>
  </w:num>
  <w:num w:numId="35">
    <w:abstractNumId w:val="41"/>
  </w:num>
  <w:num w:numId="36">
    <w:abstractNumId w:val="12"/>
  </w:num>
  <w:num w:numId="37">
    <w:abstractNumId w:val="10"/>
  </w:num>
  <w:num w:numId="38">
    <w:abstractNumId w:val="37"/>
  </w:num>
  <w:num w:numId="39">
    <w:abstractNumId w:val="36"/>
  </w:num>
  <w:num w:numId="40">
    <w:abstractNumId w:val="13"/>
  </w:num>
  <w:num w:numId="41">
    <w:abstractNumId w:val="30"/>
  </w:num>
  <w:num w:numId="42">
    <w:abstractNumId w:val="7"/>
  </w:num>
  <w:num w:numId="43">
    <w:abstractNumId w:val="29"/>
  </w:num>
  <w:num w:numId="44">
    <w:abstractNumId w:val="22"/>
  </w:num>
  <w:num w:numId="45">
    <w:abstractNumId w:val="11"/>
  </w:num>
  <w:num w:numId="46">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B8"/>
    <w:rsid w:val="00011E3F"/>
    <w:rsid w:val="00025208"/>
    <w:rsid w:val="00027669"/>
    <w:rsid w:val="00043489"/>
    <w:rsid w:val="00050D31"/>
    <w:rsid w:val="000523AB"/>
    <w:rsid w:val="00061088"/>
    <w:rsid w:val="00081FB5"/>
    <w:rsid w:val="000A27FD"/>
    <w:rsid w:val="000B2F40"/>
    <w:rsid w:val="000B4B0C"/>
    <w:rsid w:val="000E6CC8"/>
    <w:rsid w:val="0010199A"/>
    <w:rsid w:val="00102BBA"/>
    <w:rsid w:val="00106C43"/>
    <w:rsid w:val="001076C6"/>
    <w:rsid w:val="00111B10"/>
    <w:rsid w:val="00120D1A"/>
    <w:rsid w:val="00126A1D"/>
    <w:rsid w:val="0013206C"/>
    <w:rsid w:val="0016488C"/>
    <w:rsid w:val="00165108"/>
    <w:rsid w:val="001802FE"/>
    <w:rsid w:val="00197008"/>
    <w:rsid w:val="001B4EA5"/>
    <w:rsid w:val="001E4B71"/>
    <w:rsid w:val="00227D08"/>
    <w:rsid w:val="002300FF"/>
    <w:rsid w:val="00247A69"/>
    <w:rsid w:val="00263464"/>
    <w:rsid w:val="00286D97"/>
    <w:rsid w:val="00287006"/>
    <w:rsid w:val="002A0DD1"/>
    <w:rsid w:val="002B7950"/>
    <w:rsid w:val="002C5FED"/>
    <w:rsid w:val="002C6E49"/>
    <w:rsid w:val="002D4FC8"/>
    <w:rsid w:val="002E7FA1"/>
    <w:rsid w:val="0033713E"/>
    <w:rsid w:val="0034421A"/>
    <w:rsid w:val="00345BC8"/>
    <w:rsid w:val="00350BB9"/>
    <w:rsid w:val="00365662"/>
    <w:rsid w:val="00375300"/>
    <w:rsid w:val="003B4134"/>
    <w:rsid w:val="003C11B9"/>
    <w:rsid w:val="003E49F6"/>
    <w:rsid w:val="004232EF"/>
    <w:rsid w:val="00425B18"/>
    <w:rsid w:val="00433653"/>
    <w:rsid w:val="0045418A"/>
    <w:rsid w:val="004A45C9"/>
    <w:rsid w:val="004B7CE5"/>
    <w:rsid w:val="004C395D"/>
    <w:rsid w:val="004D0372"/>
    <w:rsid w:val="004D0A33"/>
    <w:rsid w:val="004D217B"/>
    <w:rsid w:val="004D3587"/>
    <w:rsid w:val="004E1BAC"/>
    <w:rsid w:val="004E4985"/>
    <w:rsid w:val="004F2E93"/>
    <w:rsid w:val="004F69D2"/>
    <w:rsid w:val="00504641"/>
    <w:rsid w:val="00510CA3"/>
    <w:rsid w:val="00516D8D"/>
    <w:rsid w:val="00524FC6"/>
    <w:rsid w:val="005527C3"/>
    <w:rsid w:val="0056139E"/>
    <w:rsid w:val="0057124E"/>
    <w:rsid w:val="00587E4F"/>
    <w:rsid w:val="00592F41"/>
    <w:rsid w:val="00596065"/>
    <w:rsid w:val="005A61E4"/>
    <w:rsid w:val="005B5C50"/>
    <w:rsid w:val="005C0430"/>
    <w:rsid w:val="005C494F"/>
    <w:rsid w:val="005E0E7B"/>
    <w:rsid w:val="005F0DB8"/>
    <w:rsid w:val="005F5825"/>
    <w:rsid w:val="0060040A"/>
    <w:rsid w:val="0060263F"/>
    <w:rsid w:val="006138A9"/>
    <w:rsid w:val="00613BB3"/>
    <w:rsid w:val="00620442"/>
    <w:rsid w:val="006241A2"/>
    <w:rsid w:val="00631932"/>
    <w:rsid w:val="0064028B"/>
    <w:rsid w:val="00645C61"/>
    <w:rsid w:val="006466EC"/>
    <w:rsid w:val="00646DAD"/>
    <w:rsid w:val="0066032D"/>
    <w:rsid w:val="006629B4"/>
    <w:rsid w:val="00673B0E"/>
    <w:rsid w:val="006742EC"/>
    <w:rsid w:val="00684F08"/>
    <w:rsid w:val="00690313"/>
    <w:rsid w:val="00695D52"/>
    <w:rsid w:val="006C75D2"/>
    <w:rsid w:val="006D1504"/>
    <w:rsid w:val="006D47C3"/>
    <w:rsid w:val="006D6467"/>
    <w:rsid w:val="006D6661"/>
    <w:rsid w:val="006E4C1F"/>
    <w:rsid w:val="00702D37"/>
    <w:rsid w:val="00704E8B"/>
    <w:rsid w:val="00725A80"/>
    <w:rsid w:val="00732B46"/>
    <w:rsid w:val="00732FA1"/>
    <w:rsid w:val="00733C27"/>
    <w:rsid w:val="00747FA4"/>
    <w:rsid w:val="007668EF"/>
    <w:rsid w:val="00774657"/>
    <w:rsid w:val="007769C8"/>
    <w:rsid w:val="007851C1"/>
    <w:rsid w:val="007C658E"/>
    <w:rsid w:val="007C7F68"/>
    <w:rsid w:val="007D3FA7"/>
    <w:rsid w:val="007E28B7"/>
    <w:rsid w:val="007E54E4"/>
    <w:rsid w:val="007F177A"/>
    <w:rsid w:val="00807FA0"/>
    <w:rsid w:val="00812D17"/>
    <w:rsid w:val="008154C1"/>
    <w:rsid w:val="0082014D"/>
    <w:rsid w:val="0082396C"/>
    <w:rsid w:val="00842D82"/>
    <w:rsid w:val="0084432B"/>
    <w:rsid w:val="00844E74"/>
    <w:rsid w:val="0085012C"/>
    <w:rsid w:val="00852D24"/>
    <w:rsid w:val="00863AA1"/>
    <w:rsid w:val="0086763B"/>
    <w:rsid w:val="008710E9"/>
    <w:rsid w:val="00873D03"/>
    <w:rsid w:val="008940C2"/>
    <w:rsid w:val="008A4800"/>
    <w:rsid w:val="008E2D75"/>
    <w:rsid w:val="008E36CA"/>
    <w:rsid w:val="008F03DC"/>
    <w:rsid w:val="008F28B2"/>
    <w:rsid w:val="008F2F7F"/>
    <w:rsid w:val="008F5888"/>
    <w:rsid w:val="00911F15"/>
    <w:rsid w:val="009224D6"/>
    <w:rsid w:val="009226D6"/>
    <w:rsid w:val="00922EDE"/>
    <w:rsid w:val="00925E7B"/>
    <w:rsid w:val="00927D06"/>
    <w:rsid w:val="0093759A"/>
    <w:rsid w:val="00951767"/>
    <w:rsid w:val="009625F9"/>
    <w:rsid w:val="009635C4"/>
    <w:rsid w:val="00972E9C"/>
    <w:rsid w:val="00975311"/>
    <w:rsid w:val="00985F2A"/>
    <w:rsid w:val="009910DC"/>
    <w:rsid w:val="00993302"/>
    <w:rsid w:val="00994C5D"/>
    <w:rsid w:val="009A1AD7"/>
    <w:rsid w:val="009A5448"/>
    <w:rsid w:val="009B2307"/>
    <w:rsid w:val="009C03F4"/>
    <w:rsid w:val="009C619E"/>
    <w:rsid w:val="009D347F"/>
    <w:rsid w:val="009D4EC7"/>
    <w:rsid w:val="009E1E10"/>
    <w:rsid w:val="009E5404"/>
    <w:rsid w:val="00A01760"/>
    <w:rsid w:val="00A13F53"/>
    <w:rsid w:val="00A15D69"/>
    <w:rsid w:val="00A17FD6"/>
    <w:rsid w:val="00A31189"/>
    <w:rsid w:val="00A365DE"/>
    <w:rsid w:val="00A372D1"/>
    <w:rsid w:val="00A6190A"/>
    <w:rsid w:val="00A624FB"/>
    <w:rsid w:val="00A637E2"/>
    <w:rsid w:val="00A73B25"/>
    <w:rsid w:val="00A74046"/>
    <w:rsid w:val="00A77802"/>
    <w:rsid w:val="00A8201D"/>
    <w:rsid w:val="00AA16D4"/>
    <w:rsid w:val="00AA5B5F"/>
    <w:rsid w:val="00AB1A86"/>
    <w:rsid w:val="00AC1CC4"/>
    <w:rsid w:val="00AC4FE4"/>
    <w:rsid w:val="00AD04A5"/>
    <w:rsid w:val="00AE412B"/>
    <w:rsid w:val="00AF18CE"/>
    <w:rsid w:val="00B067A7"/>
    <w:rsid w:val="00B13996"/>
    <w:rsid w:val="00B20E28"/>
    <w:rsid w:val="00B21079"/>
    <w:rsid w:val="00B2492B"/>
    <w:rsid w:val="00B26D41"/>
    <w:rsid w:val="00B321A3"/>
    <w:rsid w:val="00B46799"/>
    <w:rsid w:val="00B63A11"/>
    <w:rsid w:val="00B71A72"/>
    <w:rsid w:val="00B76ABE"/>
    <w:rsid w:val="00B8563B"/>
    <w:rsid w:val="00B9665F"/>
    <w:rsid w:val="00B97200"/>
    <w:rsid w:val="00BD65D5"/>
    <w:rsid w:val="00BD722D"/>
    <w:rsid w:val="00BE389F"/>
    <w:rsid w:val="00C01C7F"/>
    <w:rsid w:val="00C05844"/>
    <w:rsid w:val="00C13755"/>
    <w:rsid w:val="00C33A73"/>
    <w:rsid w:val="00C42C41"/>
    <w:rsid w:val="00C4421B"/>
    <w:rsid w:val="00C624BC"/>
    <w:rsid w:val="00C65249"/>
    <w:rsid w:val="00C76D00"/>
    <w:rsid w:val="00C81553"/>
    <w:rsid w:val="00C83A5B"/>
    <w:rsid w:val="00C96FF1"/>
    <w:rsid w:val="00CA34E9"/>
    <w:rsid w:val="00CB0E70"/>
    <w:rsid w:val="00CB6C30"/>
    <w:rsid w:val="00CD38FA"/>
    <w:rsid w:val="00CD56FB"/>
    <w:rsid w:val="00CE0D0A"/>
    <w:rsid w:val="00CE2A38"/>
    <w:rsid w:val="00CE7E66"/>
    <w:rsid w:val="00CF0D87"/>
    <w:rsid w:val="00CF554F"/>
    <w:rsid w:val="00CF7078"/>
    <w:rsid w:val="00D004D8"/>
    <w:rsid w:val="00D01B7B"/>
    <w:rsid w:val="00D20F4E"/>
    <w:rsid w:val="00D41544"/>
    <w:rsid w:val="00D43BF9"/>
    <w:rsid w:val="00D448D3"/>
    <w:rsid w:val="00D50ADF"/>
    <w:rsid w:val="00D520AA"/>
    <w:rsid w:val="00D54874"/>
    <w:rsid w:val="00D5594D"/>
    <w:rsid w:val="00D61C16"/>
    <w:rsid w:val="00D630F6"/>
    <w:rsid w:val="00D767D2"/>
    <w:rsid w:val="00D770DC"/>
    <w:rsid w:val="00D84654"/>
    <w:rsid w:val="00D97AAC"/>
    <w:rsid w:val="00DA71C5"/>
    <w:rsid w:val="00DB211D"/>
    <w:rsid w:val="00DD1245"/>
    <w:rsid w:val="00DD3471"/>
    <w:rsid w:val="00DF27AA"/>
    <w:rsid w:val="00DF6EC9"/>
    <w:rsid w:val="00DF76C4"/>
    <w:rsid w:val="00E01495"/>
    <w:rsid w:val="00E06233"/>
    <w:rsid w:val="00E21F7C"/>
    <w:rsid w:val="00E223D6"/>
    <w:rsid w:val="00E318EB"/>
    <w:rsid w:val="00E772E0"/>
    <w:rsid w:val="00E81081"/>
    <w:rsid w:val="00E93747"/>
    <w:rsid w:val="00EC1E88"/>
    <w:rsid w:val="00EC4306"/>
    <w:rsid w:val="00EC62AD"/>
    <w:rsid w:val="00EC7F9B"/>
    <w:rsid w:val="00ED1A33"/>
    <w:rsid w:val="00EE3EE5"/>
    <w:rsid w:val="00EF39C6"/>
    <w:rsid w:val="00F10BF0"/>
    <w:rsid w:val="00F267A5"/>
    <w:rsid w:val="00F31C33"/>
    <w:rsid w:val="00F4002D"/>
    <w:rsid w:val="00F471E9"/>
    <w:rsid w:val="00F53DFE"/>
    <w:rsid w:val="00F6322C"/>
    <w:rsid w:val="00F63F70"/>
    <w:rsid w:val="00F736C4"/>
    <w:rsid w:val="00F85B59"/>
    <w:rsid w:val="00F86828"/>
    <w:rsid w:val="00F95300"/>
    <w:rsid w:val="00F95D58"/>
    <w:rsid w:val="00FA04DB"/>
    <w:rsid w:val="00FA12D2"/>
    <w:rsid w:val="00FA3B7A"/>
    <w:rsid w:val="00FA5BC2"/>
    <w:rsid w:val="00FB376F"/>
    <w:rsid w:val="00FC59DA"/>
    <w:rsid w:val="00FD5C77"/>
    <w:rsid w:val="00FE1CB4"/>
    <w:rsid w:val="00FE2E17"/>
    <w:rsid w:val="00FE3FCC"/>
    <w:rsid w:val="00FE5696"/>
    <w:rsid w:val="13BFA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ED1AF5A"/>
  <w15:docId w15:val="{A4FEBE31-2F20-4ED2-A904-47C2C65A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BAC"/>
    <w:rPr>
      <w:sz w:val="24"/>
      <w:lang w:val="en-GB"/>
    </w:rPr>
  </w:style>
  <w:style w:type="paragraph" w:styleId="Heading1">
    <w:name w:val="heading 1"/>
    <w:basedOn w:val="Normal"/>
    <w:next w:val="Normal"/>
    <w:qFormat/>
    <w:rsid w:val="004E1BAC"/>
    <w:pPr>
      <w:keepNext/>
      <w:numPr>
        <w:numId w:val="1"/>
      </w:numPr>
      <w:tabs>
        <w:tab w:val="left" w:pos="432"/>
      </w:tabs>
      <w:spacing w:before="240" w:after="60"/>
      <w:outlineLvl w:val="0"/>
    </w:pPr>
    <w:rPr>
      <w:rFonts w:ascii="Arial" w:hAnsi="Arial"/>
      <w:b/>
      <w:kern w:val="28"/>
      <w:sz w:val="28"/>
    </w:rPr>
  </w:style>
  <w:style w:type="paragraph" w:styleId="Heading2">
    <w:name w:val="heading 2"/>
    <w:basedOn w:val="Normal"/>
    <w:next w:val="Normal"/>
    <w:qFormat/>
    <w:rsid w:val="004E1BAC"/>
    <w:pPr>
      <w:keepNext/>
      <w:numPr>
        <w:ilvl w:val="1"/>
        <w:numId w:val="1"/>
      </w:numPr>
      <w:tabs>
        <w:tab w:val="left" w:pos="576"/>
      </w:tabs>
      <w:spacing w:before="240" w:after="60"/>
      <w:outlineLvl w:val="1"/>
    </w:pPr>
    <w:rPr>
      <w:rFonts w:ascii="Arial" w:hAnsi="Arial"/>
      <w:b/>
      <w:i/>
    </w:rPr>
  </w:style>
  <w:style w:type="paragraph" w:styleId="Heading3">
    <w:name w:val="heading 3"/>
    <w:basedOn w:val="Normal"/>
    <w:next w:val="Normal"/>
    <w:qFormat/>
    <w:rsid w:val="004E1BAC"/>
    <w:pPr>
      <w:keepNext/>
      <w:numPr>
        <w:ilvl w:val="2"/>
        <w:numId w:val="1"/>
      </w:numPr>
      <w:tabs>
        <w:tab w:val="left" w:pos="720"/>
      </w:tabs>
      <w:spacing w:before="240" w:after="60"/>
      <w:outlineLvl w:val="2"/>
    </w:pPr>
    <w:rPr>
      <w:rFonts w:ascii="Arial" w:hAnsi="Arial"/>
    </w:rPr>
  </w:style>
  <w:style w:type="paragraph" w:styleId="Heading4">
    <w:name w:val="heading 4"/>
    <w:basedOn w:val="Normal"/>
    <w:next w:val="Normal"/>
    <w:qFormat/>
    <w:rsid w:val="004E1BAC"/>
    <w:pPr>
      <w:keepNext/>
      <w:numPr>
        <w:ilvl w:val="3"/>
        <w:numId w:val="1"/>
      </w:numPr>
      <w:tabs>
        <w:tab w:val="left" w:pos="864"/>
      </w:tabs>
      <w:spacing w:before="240" w:after="60"/>
      <w:outlineLvl w:val="3"/>
    </w:pPr>
    <w:rPr>
      <w:rFonts w:ascii="Arial" w:hAnsi="Arial"/>
      <w:b/>
    </w:rPr>
  </w:style>
  <w:style w:type="paragraph" w:styleId="Heading5">
    <w:name w:val="heading 5"/>
    <w:basedOn w:val="Normal"/>
    <w:next w:val="Normal"/>
    <w:qFormat/>
    <w:rsid w:val="004E1BAC"/>
    <w:pPr>
      <w:numPr>
        <w:ilvl w:val="4"/>
        <w:numId w:val="1"/>
      </w:numPr>
      <w:tabs>
        <w:tab w:val="left" w:pos="1008"/>
      </w:tabs>
      <w:spacing w:before="240" w:after="60"/>
      <w:outlineLvl w:val="4"/>
    </w:pPr>
    <w:rPr>
      <w:sz w:val="22"/>
    </w:rPr>
  </w:style>
  <w:style w:type="paragraph" w:styleId="Heading6">
    <w:name w:val="heading 6"/>
    <w:basedOn w:val="Normal"/>
    <w:next w:val="Normal"/>
    <w:qFormat/>
    <w:rsid w:val="004E1BAC"/>
    <w:pPr>
      <w:numPr>
        <w:ilvl w:val="5"/>
        <w:numId w:val="1"/>
      </w:numPr>
      <w:tabs>
        <w:tab w:val="left" w:pos="1152"/>
      </w:tabs>
      <w:spacing w:before="240" w:after="60"/>
      <w:outlineLvl w:val="5"/>
    </w:pPr>
    <w:rPr>
      <w:i/>
      <w:sz w:val="22"/>
    </w:rPr>
  </w:style>
  <w:style w:type="paragraph" w:styleId="Heading7">
    <w:name w:val="heading 7"/>
    <w:basedOn w:val="Normal"/>
    <w:next w:val="Normal"/>
    <w:qFormat/>
    <w:rsid w:val="004E1BAC"/>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rsid w:val="004E1BAC"/>
    <w:pPr>
      <w:numPr>
        <w:ilvl w:val="7"/>
        <w:numId w:val="1"/>
      </w:numPr>
      <w:tabs>
        <w:tab w:val="left" w:pos="1440"/>
      </w:tabs>
      <w:spacing w:before="240" w:after="60"/>
      <w:outlineLvl w:val="7"/>
    </w:pPr>
    <w:rPr>
      <w:rFonts w:ascii="Arial" w:hAnsi="Arial"/>
      <w:i/>
    </w:rPr>
  </w:style>
  <w:style w:type="paragraph" w:styleId="Heading9">
    <w:name w:val="heading 9"/>
    <w:basedOn w:val="Normal"/>
    <w:next w:val="Normal"/>
    <w:qFormat/>
    <w:rsid w:val="004E1BAC"/>
    <w:pPr>
      <w:numPr>
        <w:ilvl w:val="8"/>
        <w:numId w:val="1"/>
      </w:numPr>
      <w:tabs>
        <w:tab w:val="left" w:pos="1584"/>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E1BAC"/>
    <w:pPr>
      <w:tabs>
        <w:tab w:val="center" w:pos="4153"/>
        <w:tab w:val="right" w:pos="8306"/>
      </w:tabs>
    </w:pPr>
  </w:style>
  <w:style w:type="paragraph" w:styleId="BodyText2">
    <w:name w:val="Body Text 2"/>
    <w:basedOn w:val="Normal"/>
    <w:rsid w:val="004E1BAC"/>
    <w:pPr>
      <w:ind w:left="720"/>
      <w:jc w:val="both"/>
    </w:pPr>
  </w:style>
  <w:style w:type="paragraph" w:styleId="Header">
    <w:name w:val="header"/>
    <w:basedOn w:val="Normal"/>
    <w:rsid w:val="004E1BAC"/>
    <w:pPr>
      <w:tabs>
        <w:tab w:val="center" w:pos="4153"/>
        <w:tab w:val="right" w:pos="8306"/>
      </w:tabs>
    </w:pPr>
  </w:style>
  <w:style w:type="character" w:styleId="PageNumber">
    <w:name w:val="page number"/>
    <w:basedOn w:val="DefaultParagraphFont"/>
    <w:rsid w:val="004E1BAC"/>
  </w:style>
  <w:style w:type="paragraph" w:customStyle="1" w:styleId="NormalIndent1">
    <w:name w:val="Normal Indent1"/>
    <w:basedOn w:val="Normal"/>
    <w:rsid w:val="004E1BAC"/>
    <w:pPr>
      <w:ind w:left="720"/>
    </w:pPr>
    <w:rPr>
      <w:rFonts w:ascii="CG Times (W1)" w:hAnsi="CG Times (W1)"/>
    </w:rPr>
  </w:style>
  <w:style w:type="paragraph" w:customStyle="1" w:styleId="sssubhead1">
    <w:name w:val="sssubhead1"/>
    <w:basedOn w:val="Heading1"/>
    <w:rsid w:val="004E1BAC"/>
    <w:pPr>
      <w:keepNext w:val="0"/>
      <w:tabs>
        <w:tab w:val="clear" w:pos="432"/>
        <w:tab w:val="left" w:pos="737"/>
      </w:tabs>
      <w:spacing w:before="0" w:after="0"/>
      <w:ind w:left="737" w:hanging="737"/>
      <w:outlineLvl w:val="9"/>
    </w:pPr>
    <w:rPr>
      <w:kern w:val="0"/>
    </w:rPr>
  </w:style>
  <w:style w:type="paragraph" w:customStyle="1" w:styleId="Outlinenumber">
    <w:name w:val="Outlinenumber"/>
    <w:basedOn w:val="Footer"/>
    <w:rsid w:val="004E1BAC"/>
    <w:pPr>
      <w:tabs>
        <w:tab w:val="clear" w:pos="4153"/>
        <w:tab w:val="clear" w:pos="8306"/>
        <w:tab w:val="left" w:pos="720"/>
      </w:tabs>
      <w:ind w:left="720" w:hanging="720"/>
    </w:pPr>
  </w:style>
  <w:style w:type="paragraph" w:customStyle="1" w:styleId="Headnum">
    <w:name w:val="Headnum"/>
    <w:basedOn w:val="Footer"/>
    <w:rsid w:val="004E1BAC"/>
    <w:pPr>
      <w:tabs>
        <w:tab w:val="clear" w:pos="4153"/>
        <w:tab w:val="clear" w:pos="8306"/>
        <w:tab w:val="left" w:pos="720"/>
      </w:tabs>
      <w:ind w:left="720" w:hanging="720"/>
    </w:pPr>
    <w:rPr>
      <w:rFonts w:ascii="CG Times (W1)" w:hAnsi="CG Times (W1)"/>
      <w:b/>
      <w:caps/>
    </w:rPr>
  </w:style>
  <w:style w:type="paragraph" w:styleId="BodyText">
    <w:name w:val="Body Text"/>
    <w:basedOn w:val="Normal"/>
    <w:rsid w:val="004E1BAC"/>
    <w:pPr>
      <w:jc w:val="both"/>
    </w:pPr>
  </w:style>
  <w:style w:type="paragraph" w:styleId="BodyTextIndent">
    <w:name w:val="Body Text Indent"/>
    <w:basedOn w:val="Normal"/>
    <w:rsid w:val="009B2307"/>
    <w:pPr>
      <w:spacing w:after="120"/>
      <w:ind w:left="283"/>
    </w:pPr>
  </w:style>
  <w:style w:type="paragraph" w:customStyle="1" w:styleId="NormalIndent2">
    <w:name w:val="Normal Indent2"/>
    <w:basedOn w:val="Normal"/>
    <w:rsid w:val="009B2307"/>
    <w:pPr>
      <w:ind w:left="720"/>
    </w:pPr>
    <w:rPr>
      <w:rFonts w:ascii="CG Times (W1)" w:hAnsi="CG Times (W1)"/>
    </w:rPr>
  </w:style>
  <w:style w:type="paragraph" w:styleId="BalloonText">
    <w:name w:val="Balloon Text"/>
    <w:basedOn w:val="Normal"/>
    <w:semiHidden/>
    <w:rsid w:val="00D50ADF"/>
    <w:rPr>
      <w:rFonts w:ascii="Tahoma" w:hAnsi="Tahoma" w:cs="Tahoma"/>
      <w:sz w:val="16"/>
      <w:szCs w:val="16"/>
    </w:rPr>
  </w:style>
  <w:style w:type="table" w:styleId="TableGrid">
    <w:name w:val="Table Grid"/>
    <w:basedOn w:val="TableNormal"/>
    <w:rsid w:val="002C5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sshead">
    <w:name w:val="numsshead"/>
    <w:basedOn w:val="Normal"/>
    <w:rsid w:val="008154C1"/>
    <w:pPr>
      <w:numPr>
        <w:numId w:val="9"/>
      </w:numPr>
    </w:pPr>
  </w:style>
  <w:style w:type="character" w:styleId="CommentReference">
    <w:name w:val="annotation reference"/>
    <w:basedOn w:val="DefaultParagraphFont"/>
    <w:semiHidden/>
    <w:rsid w:val="00A77802"/>
    <w:rPr>
      <w:sz w:val="16"/>
      <w:szCs w:val="16"/>
    </w:rPr>
  </w:style>
  <w:style w:type="character" w:customStyle="1" w:styleId="st1">
    <w:name w:val="st1"/>
    <w:basedOn w:val="DefaultParagraphFont"/>
    <w:rsid w:val="005C0430"/>
  </w:style>
  <w:style w:type="paragraph" w:styleId="ListParagraph">
    <w:name w:val="List Paragraph"/>
    <w:basedOn w:val="Normal"/>
    <w:uiPriority w:val="34"/>
    <w:qFormat/>
    <w:rsid w:val="00DA71C5"/>
    <w:pPr>
      <w:ind w:left="720"/>
    </w:pPr>
  </w:style>
  <w:style w:type="paragraph" w:customStyle="1" w:styleId="CM8">
    <w:name w:val="CM8"/>
    <w:basedOn w:val="Normal"/>
    <w:next w:val="Normal"/>
    <w:uiPriority w:val="99"/>
    <w:rsid w:val="00CB6C30"/>
    <w:pPr>
      <w:widowControl w:val="0"/>
      <w:autoSpaceDE w:val="0"/>
      <w:autoSpaceDN w:val="0"/>
      <w:adjustRightInd w:val="0"/>
    </w:pPr>
    <w:rPr>
      <w:rFonts w:ascii="Helvetica" w:hAnsi="Helvetica" w:cs="Helvetica"/>
      <w:szCs w:val="24"/>
      <w:lang w:eastAsia="en-GB"/>
    </w:rPr>
  </w:style>
  <w:style w:type="paragraph" w:customStyle="1" w:styleId="CM1">
    <w:name w:val="CM1"/>
    <w:basedOn w:val="Normal"/>
    <w:next w:val="Normal"/>
    <w:uiPriority w:val="99"/>
    <w:rsid w:val="00CB6C30"/>
    <w:pPr>
      <w:widowControl w:val="0"/>
      <w:autoSpaceDE w:val="0"/>
      <w:autoSpaceDN w:val="0"/>
      <w:adjustRightInd w:val="0"/>
      <w:spacing w:line="253" w:lineRule="atLeast"/>
    </w:pPr>
    <w:rPr>
      <w:rFonts w:ascii="Helvetica" w:hAnsi="Helvetica" w:cs="Helvetica"/>
      <w:szCs w:val="24"/>
      <w:lang w:eastAsia="en-GB"/>
    </w:rPr>
  </w:style>
  <w:style w:type="paragraph" w:customStyle="1" w:styleId="Default">
    <w:name w:val="Default"/>
    <w:rsid w:val="00CB6C30"/>
    <w:pPr>
      <w:widowControl w:val="0"/>
      <w:autoSpaceDE w:val="0"/>
      <w:autoSpaceDN w:val="0"/>
      <w:adjustRightInd w:val="0"/>
    </w:pPr>
    <w:rPr>
      <w:rFonts w:ascii="Helvetica" w:hAnsi="Helvetica" w:cs="Helvetica"/>
      <w:color w:val="000000"/>
      <w:sz w:val="24"/>
      <w:szCs w:val="24"/>
      <w:lang w:val="en-GB" w:eastAsia="en-GB"/>
    </w:rPr>
  </w:style>
  <w:style w:type="paragraph" w:customStyle="1" w:styleId="CM6">
    <w:name w:val="CM6"/>
    <w:basedOn w:val="Default"/>
    <w:next w:val="Default"/>
    <w:uiPriority w:val="99"/>
    <w:rsid w:val="00CB6C30"/>
    <w:pPr>
      <w:spacing w:line="253" w:lineRule="atLeast"/>
    </w:pPr>
    <w:rPr>
      <w:color w:val="auto"/>
    </w:rPr>
  </w:style>
  <w:style w:type="character" w:styleId="BookTitle">
    <w:name w:val="Book Title"/>
    <w:basedOn w:val="DefaultParagraphFont"/>
    <w:uiPriority w:val="33"/>
    <w:qFormat/>
    <w:rsid w:val="00CB6C30"/>
    <w:rPr>
      <w:b/>
      <w:bCs/>
      <w:smallCaps/>
      <w:spacing w:val="5"/>
    </w:rPr>
  </w:style>
  <w:style w:type="character" w:customStyle="1" w:styleId="FooterChar">
    <w:name w:val="Footer Char"/>
    <w:link w:val="Footer"/>
    <w:rsid w:val="00F10BF0"/>
    <w:rPr>
      <w:sz w:val="24"/>
      <w:lang w:val="en-GB"/>
    </w:rPr>
  </w:style>
  <w:style w:type="paragraph" w:customStyle="1" w:styleId="NormalIndent3">
    <w:name w:val="Normal Indent3"/>
    <w:basedOn w:val="Normal"/>
    <w:rsid w:val="00F10BF0"/>
    <w:pPr>
      <w:ind w:left="720"/>
    </w:pPr>
    <w:rPr>
      <w:rFonts w:ascii="CG Times (W1)" w:hAnsi="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48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HR Document" ma:contentTypeID="0x0101003328B0F5E8C5AA4CB950547FB4D2DF9B01008F9585F420CDBC449ED9676B61FD10FA" ma:contentTypeVersion="19" ma:contentTypeDescription="A HR Team Document" ma:contentTypeScope="" ma:versionID="ffd6747b9488d85139e82fd61d880bae">
  <xsd:schema xmlns:xsd="http://www.w3.org/2001/XMLSchema" xmlns:xs="http://www.w3.org/2001/XMLSchema" xmlns:p="http://schemas.microsoft.com/office/2006/metadata/properties" xmlns:ns2="79e02b3f-353e-46c2-bee5-8a2ca22e7b40" xmlns:ns3="75e7be8b-9f81-40b4-9222-b97114df1827" targetNamespace="http://schemas.microsoft.com/office/2006/metadata/properties" ma:root="true" ma:fieldsID="4e0fe34d8ee96d04fdbd4565f41041af" ns2:_="" ns3:_="">
    <xsd:import namespace="79e02b3f-353e-46c2-bee5-8a2ca22e7b40"/>
    <xsd:import namespace="75e7be8b-9f81-40b4-9222-b97114df1827"/>
    <xsd:element name="properties">
      <xsd:complexType>
        <xsd:sequence>
          <xsd:element name="documentManagement">
            <xsd:complexType>
              <xsd:all>
                <xsd:element ref="ns2:_dlc_DocId" minOccurs="0"/>
                <xsd:element ref="ns2:_dlc_DocIdUrl" minOccurs="0"/>
                <xsd:element ref="ns2:_dlc_DocIdPersistId" minOccurs="0"/>
                <xsd:element ref="ns2:b133dadb792242fe9b5669aa8757600b" minOccurs="0"/>
                <xsd:element ref="ns3:TaxCatchAll" minOccurs="0"/>
                <xsd:element ref="ns3:TaxCatchAllLabel" minOccurs="0"/>
                <xsd:element ref="ns2:ie9bc72e101345118a1f8e3b96743ec0"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02b3f-353e-46c2-bee5-8a2ca22e7b40"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b133dadb792242fe9b5669aa8757600b" ma:index="8" nillable="true" ma:taxonomy="true" ma:internalName="b133dadb792242fe9b5669aa8757600b" ma:taxonomyFieldName="SFRSTopic" ma:displayName="Topic" ma:readOnly="false" ma:fieldId="{b133dadb-7922-42fe-9b56-69aa8757600b}" ma:taxonomyMulti="true" ma:sspId="599aa541-0a60-40c8-83cd-cd350ab61af0" ma:termSetId="5d5560c4-bd0c-44d3-b3a1-cb87bdf44511" ma:anchorId="5e128d95-ce62-4ee4-b352-6d145caac3ae" ma:open="true" ma:isKeyword="false">
      <xsd:complexType>
        <xsd:sequence>
          <xsd:element ref="pc:Terms" minOccurs="0" maxOccurs="1"/>
        </xsd:sequence>
      </xsd:complexType>
    </xsd:element>
    <xsd:element name="ie9bc72e101345118a1f8e3b96743ec0" ma:index="11" nillable="true" ma:taxonomy="true" ma:internalName="ie9bc72e101345118a1f8e3b96743ec0" ma:taxonomyFieldName="HRSubject" ma:displayName="HR Subject" ma:readOnly="false" ma:fieldId="{2e9bc72e-1013-4511-8a1f-8e3b96743ec0}" ma:sspId="599aa541-0a60-40c8-83cd-cd350ab61af0" ma:termSetId="a4ee231e-033a-481a-8e64-697895cd29aa" ma:anchorId="00000000-0000-0000-0000-000000000000" ma:open="false" ma:isKeyword="false">
      <xsd:complexType>
        <xsd:sequence>
          <xsd:element ref="pc:Terms" minOccurs="0" maxOccurs="1"/>
        </xsd:sequence>
      </xsd:complexType>
    </xsd:element>
    <xsd:element name="TaxKeywordTaxHTField" ma:index="13" nillable="true" ma:taxonomy="true" ma:internalName="TaxKeywordTaxHTField" ma:taxonomyFieldName="TaxKeyword" ma:displayName="Enterprise Keywords" ma:fieldId="{23f27201-bee3-471e-b2e7-b64fd8b7ca38}" ma:taxonomyMulti="true" ma:sspId="599aa541-0a60-40c8-83cd-cd350ab61af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e7be8b-9f81-40b4-9222-b97114df1827"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96da5b79-47c7-45a7-b006-329ecae32e2f}" ma:internalName="TaxCatchAll" ma:readOnly="false" ma:showField="CatchAllData" ma:web="79e02b3f-353e-46c2-bee5-8a2ca22e7b4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6da5b79-47c7-45a7-b006-329ecae32e2f}" ma:internalName="TaxCatchAllLabel" ma:readOnly="true" ma:showField="CatchAllDataLabel" ma:web="79e02b3f-353e-46c2-bee5-8a2ca22e7b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33dadb792242fe9b5669aa8757600b xmlns="79e02b3f-353e-46c2-bee5-8a2ca22e7b40">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5e100a91-2c72-4ff1-8410-4ba609e01355</TermId>
        </TermInfo>
        <TermInfo xmlns="http://schemas.microsoft.com/office/infopath/2007/PartnerControls">
          <TermName xmlns="http://schemas.microsoft.com/office/infopath/2007/PartnerControls">Job Descriptions</TermName>
          <TermId xmlns="http://schemas.microsoft.com/office/infopath/2007/PartnerControls">ebd3ba80-3d97-489b-8d56-130b7b50e163</TermId>
        </TermInfo>
        <TermInfo xmlns="http://schemas.microsoft.com/office/infopath/2007/PartnerControls">
          <TermName xmlns="http://schemas.microsoft.com/office/infopath/2007/PartnerControls">Non Uniformed</TermName>
          <TermId xmlns="http://schemas.microsoft.com/office/infopath/2007/PartnerControls">ac057870-c63e-4cbf-9420-2fa18f906dd8</TermId>
        </TermInfo>
        <TermInfo xmlns="http://schemas.microsoft.com/office/infopath/2007/PartnerControls">
          <TermName xmlns="http://schemas.microsoft.com/office/infopath/2007/PartnerControls">Comms and IT</TermName>
          <TermId xmlns="http://schemas.microsoft.com/office/infopath/2007/PartnerControls">ccd77a97-3a2e-418b-9991-77b0d320356c</TermId>
        </TermInfo>
      </Terms>
    </b133dadb792242fe9b5669aa8757600b>
    <TaxCatchAll xmlns="75e7be8b-9f81-40b4-9222-b97114df1827">
      <Value>55</Value>
      <Value>780</Value>
      <Value>779</Value>
      <Value>8</Value>
      <Value>854</Value>
    </TaxCatchAll>
    <TaxKeywordTaxHTField xmlns="79e02b3f-353e-46c2-bee5-8a2ca22e7b40">
      <Terms xmlns="http://schemas.microsoft.com/office/infopath/2007/PartnerControls"/>
    </TaxKeywordTaxHTField>
    <ie9bc72e101345118a1f8e3b96743ec0 xmlns="79e02b3f-353e-46c2-bee5-8a2ca22e7b40">
      <Terms xmlns="http://schemas.microsoft.com/office/infopath/2007/PartnerControls">
        <TermInfo xmlns="http://schemas.microsoft.com/office/infopath/2007/PartnerControls">
          <TermName xmlns="http://schemas.microsoft.com/office/infopath/2007/PartnerControls">Non-EPR</TermName>
          <TermId xmlns="http://schemas.microsoft.com/office/infopath/2007/PartnerControls">c75aa4e2-54d5-4ede-9ff1-8dbcac46d0fb</TermId>
        </TermInfo>
      </Terms>
    </ie9bc72e101345118a1f8e3b96743ec0>
    <_dlc_DocId xmlns="79e02b3f-353e-46c2-bee5-8a2ca22e7b40">JVATU2HSXFAQ-800550313-149</_dlc_DocId>
    <_dlc_DocIdUrl xmlns="79e02b3f-353e-46c2-bee5-8a2ca22e7b40">
      <Url>https://sfrs.sharepoint.com/teams/HR/_layouts/15/DocIdRedir.aspx?ID=JVATU2HSXFAQ-800550313-149</Url>
      <Description>JVATU2HSXFAQ-800550313-149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F7A1D-330E-4A6F-A192-7175278334E6}">
  <ds:schemaRefs>
    <ds:schemaRef ds:uri="http://schemas.microsoft.com/sharepoint/events"/>
  </ds:schemaRefs>
</ds:datastoreItem>
</file>

<file path=customXml/itemProps2.xml><?xml version="1.0" encoding="utf-8"?>
<ds:datastoreItem xmlns:ds="http://schemas.openxmlformats.org/officeDocument/2006/customXml" ds:itemID="{784499D2-4A4B-462A-8D20-32BC3F739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02b3f-353e-46c2-bee5-8a2ca22e7b40"/>
    <ds:schemaRef ds:uri="75e7be8b-9f81-40b4-9222-b97114df1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ED59F0-D423-4AFD-AA1B-3E4ECDD0BCF0}">
  <ds:schemaRefs>
    <ds:schemaRef ds:uri="http://schemas.microsoft.com/sharepoint/v3/contenttype/forms"/>
  </ds:schemaRefs>
</ds:datastoreItem>
</file>

<file path=customXml/itemProps4.xml><?xml version="1.0" encoding="utf-8"?>
<ds:datastoreItem xmlns:ds="http://schemas.openxmlformats.org/officeDocument/2006/customXml" ds:itemID="{FD2210C1-710C-470F-B875-884D79590AF3}">
  <ds:schemaRefs>
    <ds:schemaRef ds:uri="http://www.w3.org/XML/1998/namespace"/>
    <ds:schemaRef ds:uri="http://schemas.microsoft.com/office/2006/documentManagement/types"/>
    <ds:schemaRef ds:uri="http://purl.org/dc/dcmitype/"/>
    <ds:schemaRef ds:uri="http://purl.org/dc/terms/"/>
    <ds:schemaRef ds:uri="75e7be8b-9f81-40b4-9222-b97114df1827"/>
    <ds:schemaRef ds:uri="http://schemas.openxmlformats.org/package/2006/metadata/core-properties"/>
    <ds:schemaRef ds:uri="http://schemas.microsoft.com/office/2006/metadata/properties"/>
    <ds:schemaRef ds:uri="http://schemas.microsoft.com/office/infopath/2007/PartnerControls"/>
    <ds:schemaRef ds:uri="79e02b3f-353e-46c2-bee5-8a2ca22e7b40"/>
    <ds:schemaRef ds:uri="http://purl.org/dc/elements/1.1/"/>
  </ds:schemaRefs>
</ds:datastoreItem>
</file>

<file path=customXml/itemProps5.xml><?xml version="1.0" encoding="utf-8"?>
<ds:datastoreItem xmlns:ds="http://schemas.openxmlformats.org/officeDocument/2006/customXml" ds:itemID="{6122735C-97C1-4D7A-BC34-92B7C9104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System Administrator JD</vt:lpstr>
    </vt:vector>
  </TitlesOfParts>
  <Company>SFRS</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Administrator JD</dc:title>
  <dc:subject/>
  <dc:creator>Lynne Owen</dc:creator>
  <cp:keywords/>
  <cp:lastModifiedBy>Tina Grindley</cp:lastModifiedBy>
  <cp:revision>2</cp:revision>
  <cp:lastPrinted>2012-02-02T14:13:00Z</cp:lastPrinted>
  <dcterms:created xsi:type="dcterms:W3CDTF">2018-01-12T13:48:00Z</dcterms:created>
  <dcterms:modified xsi:type="dcterms:W3CDTF">2018-01-12T13:48:00Z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0x0101003328B0F5E8C5AA4CB950547FB4D2DF9B01008F9585F420CDBC449ED9676B61FD10FA</vt:lpwstr>
  </property>
  <property fmtid="{D5CDD505-2E9C-101B-9397-08002B2CF9AE}" pid="3" name="TaxKeyword">
    <vt:lpwstr/>
  </property>
  <property fmtid="{D5CDD505-2E9C-101B-9397-08002B2CF9AE}" pid="4" name="SFRSTopic">
    <vt:lpwstr>55;#HR|5e100a91-2c72-4ff1-8410-4ba609e01355;#779;#Job Descriptions|ebd3ba80-3d97-489b-8d56-130b7b50e163;#780;#Non Uniformed|ac057870-c63e-4cbf-9420-2fa18f906dd8;#854;#Comms and IT|ccd77a97-3a2e-418b-9991-77b0d320356c</vt:lpwstr>
  </property>
  <property fmtid="{D5CDD505-2E9C-101B-9397-08002B2CF9AE}" pid="5" name="HRSubject">
    <vt:lpwstr>8;#Non-EPR|c75aa4e2-54d5-4ede-9ff1-8dbcac46d0fb</vt:lpwstr>
  </property>
  <property fmtid="{D5CDD505-2E9C-101B-9397-08002B2CF9AE}" pid="6" name="_dlc_DocIdItemGuid">
    <vt:lpwstr>758f7299-3f9f-4fda-bdc0-c75732313c6d</vt:lpwstr>
  </property>
  <property fmtid="{D5CDD505-2E9C-101B-9397-08002B2CF9AE}" pid="7" name="SharedWithUsers">
    <vt:lpwstr>63;#Yvonne Thayer</vt:lpwstr>
  </property>
</Properties>
</file>