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1CDB" w14:textId="77777777" w:rsidR="00F4002D" w:rsidRDefault="00F4002D" w:rsidP="00CE7E66">
      <w:pPr>
        <w:pStyle w:val="BodyText2"/>
        <w:ind w:left="0"/>
        <w:jc w:val="center"/>
        <w:rPr>
          <w:rFonts w:ascii="Arial" w:hAnsi="Arial"/>
          <w:b/>
          <w:noProof/>
          <w:sz w:val="20"/>
        </w:rPr>
      </w:pPr>
    </w:p>
    <w:tbl>
      <w:tblPr>
        <w:tblW w:w="10449" w:type="dxa"/>
        <w:tblLook w:val="01E0" w:firstRow="1" w:lastRow="1" w:firstColumn="1" w:lastColumn="1" w:noHBand="0" w:noVBand="0"/>
      </w:tblPr>
      <w:tblGrid>
        <w:gridCol w:w="1901"/>
        <w:gridCol w:w="3192"/>
        <w:gridCol w:w="1961"/>
        <w:gridCol w:w="3395"/>
      </w:tblGrid>
      <w:tr w:rsidR="000E6CC8" w:rsidRPr="00350BB9" w14:paraId="2A29578D" w14:textId="77777777" w:rsidTr="00350BB9">
        <w:tc>
          <w:tcPr>
            <w:tcW w:w="1901" w:type="dxa"/>
          </w:tcPr>
          <w:p w14:paraId="4A7BF54B" w14:textId="77777777" w:rsidR="000E6CC8" w:rsidRPr="00350BB9" w:rsidRDefault="000E6CC8" w:rsidP="00350BB9">
            <w:pPr>
              <w:pStyle w:val="BodyText2"/>
              <w:ind w:left="0"/>
              <w:jc w:val="left"/>
              <w:rPr>
                <w:rFonts w:ascii="Arial" w:hAnsi="Arial"/>
                <w:b/>
              </w:rPr>
            </w:pPr>
            <w:r w:rsidRPr="00350BB9">
              <w:rPr>
                <w:rFonts w:ascii="Arial" w:hAnsi="Arial"/>
                <w:b/>
              </w:rPr>
              <w:t>Post</w:t>
            </w:r>
          </w:p>
          <w:p w14:paraId="107E2247" w14:textId="77777777" w:rsidR="000E6CC8" w:rsidRPr="00350BB9" w:rsidRDefault="000E6CC8" w:rsidP="00350BB9">
            <w:pPr>
              <w:pStyle w:val="BodyText2"/>
              <w:ind w:left="0"/>
              <w:jc w:val="left"/>
              <w:rPr>
                <w:rFonts w:ascii="Arial" w:hAnsi="Arial"/>
                <w:b/>
              </w:rPr>
            </w:pPr>
          </w:p>
        </w:tc>
        <w:tc>
          <w:tcPr>
            <w:tcW w:w="3192" w:type="dxa"/>
          </w:tcPr>
          <w:p w14:paraId="51F5C413" w14:textId="77777777" w:rsidR="000E6CC8" w:rsidRPr="00350BB9" w:rsidRDefault="00C329A4" w:rsidP="00350BB9">
            <w:pPr>
              <w:pStyle w:val="BodyText2"/>
              <w:ind w:left="0"/>
              <w:jc w:val="left"/>
              <w:rPr>
                <w:rFonts w:ascii="Arial" w:hAnsi="Arial"/>
              </w:rPr>
            </w:pPr>
            <w:r>
              <w:rPr>
                <w:rFonts w:ascii="Arial" w:hAnsi="Arial"/>
              </w:rPr>
              <w:t>Systems Engineer</w:t>
            </w:r>
          </w:p>
          <w:p w14:paraId="5C6FF547" w14:textId="77777777" w:rsidR="000E6CC8" w:rsidRPr="00350BB9" w:rsidRDefault="000E6CC8" w:rsidP="00F62A91">
            <w:pPr>
              <w:pStyle w:val="BodyText2"/>
              <w:ind w:left="0"/>
              <w:jc w:val="left"/>
              <w:rPr>
                <w:rFonts w:ascii="Arial" w:hAnsi="Arial"/>
              </w:rPr>
            </w:pPr>
          </w:p>
        </w:tc>
        <w:tc>
          <w:tcPr>
            <w:tcW w:w="1961" w:type="dxa"/>
          </w:tcPr>
          <w:p w14:paraId="4E217F9B" w14:textId="77777777" w:rsidR="000E6CC8" w:rsidRPr="00350BB9" w:rsidRDefault="000E6CC8" w:rsidP="00350BB9">
            <w:pPr>
              <w:pStyle w:val="BodyText2"/>
              <w:ind w:left="0"/>
              <w:jc w:val="left"/>
              <w:rPr>
                <w:rFonts w:ascii="Arial" w:hAnsi="Arial"/>
                <w:b/>
              </w:rPr>
            </w:pPr>
            <w:r w:rsidRPr="00350BB9">
              <w:rPr>
                <w:rFonts w:ascii="Arial" w:hAnsi="Arial"/>
                <w:b/>
              </w:rPr>
              <w:t>Directorate</w:t>
            </w:r>
          </w:p>
          <w:p w14:paraId="76293CD7" w14:textId="77777777" w:rsidR="000E6CC8" w:rsidRPr="00350BB9" w:rsidRDefault="000E6CC8" w:rsidP="00350BB9">
            <w:pPr>
              <w:pStyle w:val="BodyText2"/>
              <w:ind w:left="0"/>
              <w:jc w:val="left"/>
              <w:rPr>
                <w:rFonts w:ascii="Arial" w:hAnsi="Arial"/>
                <w:b/>
              </w:rPr>
            </w:pPr>
          </w:p>
        </w:tc>
        <w:tc>
          <w:tcPr>
            <w:tcW w:w="3395" w:type="dxa"/>
          </w:tcPr>
          <w:p w14:paraId="270FF4A6" w14:textId="77777777" w:rsidR="000E6CC8" w:rsidRPr="00350BB9" w:rsidRDefault="000E6CC8" w:rsidP="00350BB9">
            <w:pPr>
              <w:pStyle w:val="BodyText2"/>
              <w:ind w:left="0"/>
              <w:jc w:val="left"/>
              <w:rPr>
                <w:rFonts w:ascii="Arial" w:hAnsi="Arial"/>
              </w:rPr>
            </w:pPr>
            <w:r w:rsidRPr="00350BB9">
              <w:rPr>
                <w:rFonts w:ascii="Arial" w:hAnsi="Arial" w:cs="Arial"/>
              </w:rPr>
              <w:t>Performance Improvement</w:t>
            </w:r>
          </w:p>
        </w:tc>
      </w:tr>
      <w:tr w:rsidR="000E6CC8" w:rsidRPr="00350BB9" w14:paraId="457EE035" w14:textId="77777777" w:rsidTr="00350BB9">
        <w:tc>
          <w:tcPr>
            <w:tcW w:w="1901" w:type="dxa"/>
          </w:tcPr>
          <w:p w14:paraId="0F108E7F" w14:textId="77777777" w:rsidR="000E6CC8" w:rsidRPr="00350BB9" w:rsidRDefault="000E6CC8" w:rsidP="00350BB9">
            <w:pPr>
              <w:pStyle w:val="BodyText2"/>
              <w:ind w:left="0"/>
              <w:jc w:val="left"/>
              <w:rPr>
                <w:rFonts w:ascii="Arial" w:hAnsi="Arial"/>
                <w:b/>
              </w:rPr>
            </w:pPr>
            <w:r w:rsidRPr="00350BB9">
              <w:rPr>
                <w:rFonts w:ascii="Arial" w:hAnsi="Arial"/>
                <w:b/>
              </w:rPr>
              <w:t>Line Manager</w:t>
            </w:r>
          </w:p>
          <w:p w14:paraId="0937628D" w14:textId="77777777" w:rsidR="000E6CC8" w:rsidRPr="00350BB9" w:rsidRDefault="000E6CC8" w:rsidP="00350BB9">
            <w:pPr>
              <w:pStyle w:val="BodyText2"/>
              <w:ind w:left="0"/>
              <w:jc w:val="left"/>
              <w:rPr>
                <w:rFonts w:ascii="Arial" w:hAnsi="Arial"/>
                <w:b/>
              </w:rPr>
            </w:pPr>
          </w:p>
        </w:tc>
        <w:tc>
          <w:tcPr>
            <w:tcW w:w="3192" w:type="dxa"/>
          </w:tcPr>
          <w:p w14:paraId="2CCC687B" w14:textId="77777777" w:rsidR="000E6CC8" w:rsidRPr="00350BB9" w:rsidRDefault="000E6CC8" w:rsidP="00350BB9">
            <w:pPr>
              <w:pStyle w:val="BodyText2"/>
              <w:ind w:left="0"/>
              <w:jc w:val="left"/>
              <w:rPr>
                <w:rFonts w:ascii="Arial" w:hAnsi="Arial" w:cs="Arial"/>
              </w:rPr>
            </w:pPr>
            <w:r w:rsidRPr="00350BB9">
              <w:rPr>
                <w:rFonts w:ascii="Arial" w:hAnsi="Arial" w:cs="Arial"/>
              </w:rPr>
              <w:t>Information, Communication and Technology (ICT) Manager</w:t>
            </w:r>
          </w:p>
          <w:p w14:paraId="38D1056F" w14:textId="77777777" w:rsidR="000E6CC8" w:rsidRPr="00350BB9" w:rsidRDefault="000E6CC8" w:rsidP="00350BB9">
            <w:pPr>
              <w:pStyle w:val="BodyText2"/>
              <w:ind w:left="0"/>
              <w:jc w:val="left"/>
              <w:rPr>
                <w:rFonts w:ascii="Arial" w:hAnsi="Arial"/>
              </w:rPr>
            </w:pPr>
          </w:p>
        </w:tc>
        <w:tc>
          <w:tcPr>
            <w:tcW w:w="1961" w:type="dxa"/>
          </w:tcPr>
          <w:p w14:paraId="45CA497E" w14:textId="77777777" w:rsidR="000E6CC8" w:rsidRPr="00350BB9" w:rsidRDefault="000E6CC8" w:rsidP="00350BB9">
            <w:pPr>
              <w:pStyle w:val="BodyText2"/>
              <w:ind w:left="0"/>
              <w:jc w:val="left"/>
              <w:rPr>
                <w:rFonts w:ascii="Arial" w:hAnsi="Arial"/>
                <w:b/>
              </w:rPr>
            </w:pPr>
            <w:r w:rsidRPr="00350BB9">
              <w:rPr>
                <w:rFonts w:ascii="Arial" w:hAnsi="Arial"/>
                <w:b/>
              </w:rPr>
              <w:t>Location</w:t>
            </w:r>
          </w:p>
        </w:tc>
        <w:tc>
          <w:tcPr>
            <w:tcW w:w="3395" w:type="dxa"/>
          </w:tcPr>
          <w:p w14:paraId="7C723C43" w14:textId="77777777" w:rsidR="000E6CC8" w:rsidRPr="00350BB9" w:rsidRDefault="000E6CC8" w:rsidP="00350BB9">
            <w:pPr>
              <w:pStyle w:val="BodyText2"/>
              <w:ind w:left="0"/>
              <w:jc w:val="left"/>
              <w:rPr>
                <w:rFonts w:ascii="Arial" w:hAnsi="Arial"/>
              </w:rPr>
            </w:pPr>
            <w:r w:rsidRPr="00350BB9">
              <w:rPr>
                <w:rFonts w:ascii="Arial" w:hAnsi="Arial"/>
              </w:rPr>
              <w:t xml:space="preserve">Headquarters, </w:t>
            </w:r>
            <w:smartTag w:uri="urn:schemas-microsoft-com:office:smarttags" w:element="City">
              <w:smartTag w:uri="urn:schemas-microsoft-com:office:smarttags" w:element="place">
                <w:r w:rsidRPr="00350BB9">
                  <w:rPr>
                    <w:rFonts w:ascii="Arial" w:hAnsi="Arial"/>
                  </w:rPr>
                  <w:t>Shrewsbury</w:t>
                </w:r>
              </w:smartTag>
            </w:smartTag>
          </w:p>
        </w:tc>
      </w:tr>
      <w:tr w:rsidR="000E6CC8" w:rsidRPr="00350BB9" w14:paraId="59FD8581" w14:textId="77777777" w:rsidTr="00350BB9">
        <w:tc>
          <w:tcPr>
            <w:tcW w:w="1901" w:type="dxa"/>
          </w:tcPr>
          <w:p w14:paraId="2F6C337C" w14:textId="77777777" w:rsidR="000E6CC8" w:rsidRPr="00350BB9" w:rsidRDefault="000E6CC8" w:rsidP="00350BB9">
            <w:pPr>
              <w:pStyle w:val="BodyText2"/>
              <w:ind w:left="0"/>
              <w:jc w:val="left"/>
              <w:rPr>
                <w:rFonts w:ascii="Arial" w:hAnsi="Arial"/>
                <w:b/>
              </w:rPr>
            </w:pPr>
            <w:r w:rsidRPr="00350BB9">
              <w:rPr>
                <w:rFonts w:ascii="Arial" w:hAnsi="Arial"/>
                <w:b/>
              </w:rPr>
              <w:t>Section</w:t>
            </w:r>
          </w:p>
        </w:tc>
        <w:tc>
          <w:tcPr>
            <w:tcW w:w="3192" w:type="dxa"/>
          </w:tcPr>
          <w:p w14:paraId="64FFFAE7" w14:textId="77777777" w:rsidR="000E6CC8" w:rsidRPr="00350BB9" w:rsidRDefault="000E6CC8" w:rsidP="00350BB9">
            <w:pPr>
              <w:pStyle w:val="BodyText2"/>
              <w:ind w:left="0"/>
              <w:jc w:val="left"/>
              <w:rPr>
                <w:rFonts w:ascii="Arial" w:hAnsi="Arial" w:cs="Arial"/>
              </w:rPr>
            </w:pPr>
            <w:r w:rsidRPr="00350BB9">
              <w:rPr>
                <w:rFonts w:ascii="Arial" w:hAnsi="Arial" w:cs="Arial"/>
              </w:rPr>
              <w:t>Information, Communication and Technology</w:t>
            </w:r>
          </w:p>
          <w:p w14:paraId="4B496E79" w14:textId="77777777" w:rsidR="000E6CC8" w:rsidRPr="00350BB9" w:rsidRDefault="000E6CC8" w:rsidP="00350BB9">
            <w:pPr>
              <w:pStyle w:val="BodyText2"/>
              <w:ind w:left="0"/>
              <w:jc w:val="left"/>
              <w:rPr>
                <w:rFonts w:ascii="Arial" w:hAnsi="Arial"/>
              </w:rPr>
            </w:pPr>
          </w:p>
        </w:tc>
        <w:tc>
          <w:tcPr>
            <w:tcW w:w="1961" w:type="dxa"/>
          </w:tcPr>
          <w:p w14:paraId="5B1FE9C7" w14:textId="77777777" w:rsidR="000E6CC8" w:rsidRPr="00350BB9" w:rsidRDefault="000E6CC8" w:rsidP="00350BB9">
            <w:pPr>
              <w:pStyle w:val="BodyText2"/>
              <w:ind w:left="0"/>
              <w:jc w:val="left"/>
              <w:rPr>
                <w:rFonts w:ascii="Arial" w:hAnsi="Arial"/>
                <w:b/>
              </w:rPr>
            </w:pPr>
            <w:r w:rsidRPr="00350BB9">
              <w:rPr>
                <w:rFonts w:ascii="Arial" w:hAnsi="Arial"/>
                <w:b/>
              </w:rPr>
              <w:t>Scale</w:t>
            </w:r>
          </w:p>
          <w:p w14:paraId="72585E9E" w14:textId="77777777" w:rsidR="000E6CC8" w:rsidRPr="00350BB9" w:rsidRDefault="000E6CC8" w:rsidP="00350BB9">
            <w:pPr>
              <w:pStyle w:val="BodyText2"/>
              <w:ind w:left="0"/>
              <w:jc w:val="left"/>
              <w:rPr>
                <w:rFonts w:ascii="Arial" w:hAnsi="Arial"/>
                <w:b/>
              </w:rPr>
            </w:pPr>
          </w:p>
        </w:tc>
        <w:tc>
          <w:tcPr>
            <w:tcW w:w="3395" w:type="dxa"/>
          </w:tcPr>
          <w:p w14:paraId="4332BFBF" w14:textId="5EC2787D" w:rsidR="00CB6C30" w:rsidRDefault="000E6CC8" w:rsidP="00350BB9">
            <w:pPr>
              <w:pStyle w:val="BodyText2"/>
              <w:ind w:left="0"/>
              <w:jc w:val="left"/>
              <w:rPr>
                <w:rFonts w:ascii="Arial" w:hAnsi="Arial"/>
              </w:rPr>
            </w:pPr>
            <w:r w:rsidRPr="00350BB9">
              <w:rPr>
                <w:rFonts w:ascii="Arial" w:hAnsi="Arial"/>
              </w:rPr>
              <w:t xml:space="preserve">Grade </w:t>
            </w:r>
            <w:r w:rsidR="00D825AE">
              <w:rPr>
                <w:rFonts w:ascii="Arial" w:hAnsi="Arial"/>
              </w:rPr>
              <w:t>8</w:t>
            </w:r>
            <w:bookmarkStart w:id="0" w:name="_GoBack"/>
            <w:bookmarkEnd w:id="0"/>
            <w:r w:rsidR="00CB6C30">
              <w:rPr>
                <w:rFonts w:ascii="Arial" w:hAnsi="Arial"/>
              </w:rPr>
              <w:t xml:space="preserve"> </w:t>
            </w:r>
          </w:p>
          <w:p w14:paraId="0CF2CF0B" w14:textId="77777777" w:rsidR="00CB6C30" w:rsidRPr="00350BB9" w:rsidRDefault="00CB6C30" w:rsidP="00350BB9">
            <w:pPr>
              <w:pStyle w:val="BodyText2"/>
              <w:ind w:left="0"/>
              <w:jc w:val="left"/>
              <w:rPr>
                <w:rFonts w:ascii="Arial" w:hAnsi="Arial"/>
              </w:rPr>
            </w:pPr>
          </w:p>
        </w:tc>
      </w:tr>
      <w:tr w:rsidR="000E6CC8" w:rsidRPr="00350BB9" w14:paraId="28110171" w14:textId="77777777" w:rsidTr="00350BB9">
        <w:tc>
          <w:tcPr>
            <w:tcW w:w="1901" w:type="dxa"/>
          </w:tcPr>
          <w:p w14:paraId="6DF77BA7" w14:textId="77777777" w:rsidR="000E6CC8" w:rsidRPr="00350BB9" w:rsidRDefault="000E6CC8" w:rsidP="00350BB9">
            <w:pPr>
              <w:pStyle w:val="BodyText2"/>
              <w:ind w:left="0"/>
              <w:jc w:val="left"/>
              <w:rPr>
                <w:rFonts w:ascii="Arial" w:hAnsi="Arial"/>
                <w:b/>
              </w:rPr>
            </w:pPr>
            <w:r w:rsidRPr="00350BB9">
              <w:rPr>
                <w:rFonts w:ascii="Arial" w:hAnsi="Arial"/>
                <w:b/>
              </w:rPr>
              <w:t>Hours</w:t>
            </w:r>
          </w:p>
          <w:p w14:paraId="4A4FB50C" w14:textId="77777777" w:rsidR="000E6CC8" w:rsidRPr="00350BB9" w:rsidRDefault="000E6CC8" w:rsidP="00350BB9">
            <w:pPr>
              <w:pStyle w:val="BodyText2"/>
              <w:ind w:left="0"/>
              <w:jc w:val="left"/>
              <w:rPr>
                <w:rFonts w:ascii="Arial" w:hAnsi="Arial"/>
                <w:b/>
              </w:rPr>
            </w:pPr>
          </w:p>
        </w:tc>
        <w:tc>
          <w:tcPr>
            <w:tcW w:w="3192" w:type="dxa"/>
          </w:tcPr>
          <w:p w14:paraId="6EE15F1B" w14:textId="77777777" w:rsidR="000E6CC8" w:rsidRPr="00350BB9" w:rsidRDefault="000E6CC8" w:rsidP="00350BB9">
            <w:pPr>
              <w:pStyle w:val="BodyText2"/>
              <w:ind w:left="0"/>
              <w:jc w:val="left"/>
              <w:rPr>
                <w:rFonts w:ascii="Arial" w:hAnsi="Arial"/>
              </w:rPr>
            </w:pPr>
            <w:r w:rsidRPr="00350BB9">
              <w:rPr>
                <w:rFonts w:ascii="Arial" w:hAnsi="Arial"/>
              </w:rPr>
              <w:t>37 per week</w:t>
            </w:r>
          </w:p>
        </w:tc>
        <w:tc>
          <w:tcPr>
            <w:tcW w:w="1961" w:type="dxa"/>
          </w:tcPr>
          <w:p w14:paraId="570A6F2A" w14:textId="77777777" w:rsidR="000E6CC8" w:rsidRPr="00350BB9" w:rsidRDefault="000E6CC8" w:rsidP="00350BB9">
            <w:pPr>
              <w:pStyle w:val="BodyText2"/>
              <w:ind w:left="0"/>
              <w:jc w:val="left"/>
              <w:rPr>
                <w:rFonts w:ascii="Arial" w:hAnsi="Arial"/>
                <w:b/>
              </w:rPr>
            </w:pPr>
            <w:r w:rsidRPr="00350BB9">
              <w:rPr>
                <w:rFonts w:ascii="Arial" w:hAnsi="Arial"/>
                <w:b/>
              </w:rPr>
              <w:t>Status of Post</w:t>
            </w:r>
          </w:p>
        </w:tc>
        <w:tc>
          <w:tcPr>
            <w:tcW w:w="3395" w:type="dxa"/>
          </w:tcPr>
          <w:p w14:paraId="46578EE0" w14:textId="77777777" w:rsidR="000E6CC8" w:rsidRPr="00350BB9" w:rsidRDefault="00365662" w:rsidP="00350BB9">
            <w:pPr>
              <w:pStyle w:val="BodyText2"/>
              <w:ind w:left="0"/>
              <w:jc w:val="left"/>
              <w:rPr>
                <w:rFonts w:ascii="Arial" w:hAnsi="Arial"/>
              </w:rPr>
            </w:pPr>
            <w:r w:rsidRPr="00350BB9">
              <w:rPr>
                <w:rFonts w:ascii="Arial" w:hAnsi="Arial"/>
              </w:rPr>
              <w:t>Permanent</w:t>
            </w:r>
          </w:p>
        </w:tc>
      </w:tr>
    </w:tbl>
    <w:p w14:paraId="2F710C44" w14:textId="77777777" w:rsidR="009B2307" w:rsidRDefault="009B2307" w:rsidP="00CE7E66"/>
    <w:p w14:paraId="1EF059BB" w14:textId="77777777" w:rsidR="009B2307" w:rsidRDefault="009B2307" w:rsidP="00CE7E66">
      <w:pPr>
        <w:rPr>
          <w:rFonts w:ascii="Arial" w:hAnsi="Arial"/>
          <w:b/>
          <w:sz w:val="28"/>
        </w:rPr>
      </w:pPr>
      <w:r>
        <w:rPr>
          <w:rFonts w:ascii="Arial" w:hAnsi="Arial"/>
          <w:b/>
          <w:sz w:val="28"/>
        </w:rPr>
        <w:t>1</w:t>
      </w:r>
      <w:r>
        <w:rPr>
          <w:rFonts w:ascii="Arial" w:hAnsi="Arial"/>
          <w:b/>
          <w:sz w:val="28"/>
        </w:rPr>
        <w:tab/>
      </w:r>
      <w:r w:rsidR="00263464">
        <w:rPr>
          <w:rFonts w:ascii="Arial" w:hAnsi="Arial"/>
          <w:b/>
          <w:sz w:val="28"/>
        </w:rPr>
        <w:t>Job Purpose</w:t>
      </w:r>
    </w:p>
    <w:p w14:paraId="05AF2A49" w14:textId="77777777" w:rsidR="009B2307" w:rsidRDefault="009B2307" w:rsidP="00CE7E66"/>
    <w:p w14:paraId="2BF5F3B5" w14:textId="77777777" w:rsidR="00994C5D" w:rsidRDefault="009E1E10" w:rsidP="009E1E10">
      <w:pPr>
        <w:autoSpaceDE w:val="0"/>
        <w:autoSpaceDN w:val="0"/>
        <w:adjustRightInd w:val="0"/>
        <w:ind w:left="720" w:hanging="720"/>
        <w:rPr>
          <w:rFonts w:ascii="Arial" w:hAnsi="Arial" w:cs="Arial"/>
          <w:szCs w:val="24"/>
        </w:rPr>
      </w:pPr>
      <w:r>
        <w:rPr>
          <w:rFonts w:ascii="Arial" w:hAnsi="Arial" w:cs="Arial"/>
          <w:szCs w:val="24"/>
        </w:rPr>
        <w:t>1.1</w:t>
      </w:r>
      <w:r>
        <w:rPr>
          <w:rFonts w:ascii="Arial" w:hAnsi="Arial" w:cs="Arial"/>
          <w:szCs w:val="24"/>
        </w:rPr>
        <w:tab/>
      </w:r>
      <w:r w:rsidR="00994C5D" w:rsidRPr="00747FA4">
        <w:rPr>
          <w:rFonts w:ascii="Arial" w:hAnsi="Arial" w:cs="Arial"/>
          <w:szCs w:val="24"/>
        </w:rPr>
        <w:t>To oversee the maintenance and support of servers, storage and other network components</w:t>
      </w:r>
    </w:p>
    <w:p w14:paraId="159341A5" w14:textId="77777777" w:rsidR="00F63F70" w:rsidRDefault="00F63F70" w:rsidP="000B2F40">
      <w:pPr>
        <w:autoSpaceDE w:val="0"/>
        <w:autoSpaceDN w:val="0"/>
        <w:adjustRightInd w:val="0"/>
        <w:ind w:left="360"/>
        <w:rPr>
          <w:rFonts w:ascii="Arial" w:hAnsi="Arial" w:cs="Arial"/>
          <w:szCs w:val="24"/>
        </w:rPr>
      </w:pPr>
    </w:p>
    <w:p w14:paraId="4D4A1714" w14:textId="77777777" w:rsidR="00DA71C5" w:rsidRDefault="009E1E10" w:rsidP="002D7C77">
      <w:pPr>
        <w:autoSpaceDE w:val="0"/>
        <w:autoSpaceDN w:val="0"/>
        <w:adjustRightInd w:val="0"/>
        <w:ind w:left="720" w:hanging="720"/>
        <w:rPr>
          <w:rFonts w:ascii="Arial" w:hAnsi="Arial" w:cs="Arial"/>
          <w:szCs w:val="24"/>
        </w:rPr>
      </w:pPr>
      <w:r>
        <w:rPr>
          <w:rFonts w:ascii="Arial" w:hAnsi="Arial" w:cs="Arial"/>
          <w:szCs w:val="24"/>
        </w:rPr>
        <w:t>1.2</w:t>
      </w:r>
      <w:r w:rsidR="00F63F70">
        <w:rPr>
          <w:rFonts w:ascii="Arial" w:hAnsi="Arial" w:cs="Arial"/>
          <w:szCs w:val="24"/>
        </w:rPr>
        <w:t xml:space="preserve"> </w:t>
      </w:r>
      <w:r w:rsidR="00F63F70">
        <w:rPr>
          <w:rFonts w:ascii="Arial" w:hAnsi="Arial" w:cs="Arial"/>
          <w:szCs w:val="24"/>
        </w:rPr>
        <w:tab/>
        <w:t xml:space="preserve">To ensure the resilience, security and reliability of the command and control </w:t>
      </w:r>
      <w:r w:rsidR="000B2F40">
        <w:rPr>
          <w:rFonts w:ascii="Arial" w:hAnsi="Arial" w:cs="Arial"/>
          <w:szCs w:val="24"/>
        </w:rPr>
        <w:t>system and associated assets</w:t>
      </w:r>
    </w:p>
    <w:p w14:paraId="2E6446B0" w14:textId="77777777" w:rsidR="00DA71C5" w:rsidRDefault="00DA71C5" w:rsidP="009E1E10">
      <w:pPr>
        <w:autoSpaceDE w:val="0"/>
        <w:autoSpaceDN w:val="0"/>
        <w:adjustRightInd w:val="0"/>
        <w:ind w:left="360"/>
        <w:rPr>
          <w:rFonts w:ascii="Arial" w:hAnsi="Arial" w:cs="Arial"/>
          <w:szCs w:val="24"/>
        </w:rPr>
      </w:pPr>
    </w:p>
    <w:p w14:paraId="57F8A168" w14:textId="77777777" w:rsidR="00747FA4" w:rsidRDefault="002D7C77" w:rsidP="009E1E10">
      <w:pPr>
        <w:autoSpaceDE w:val="0"/>
        <w:autoSpaceDN w:val="0"/>
        <w:adjustRightInd w:val="0"/>
        <w:ind w:left="720" w:hanging="720"/>
        <w:rPr>
          <w:rFonts w:ascii="Arial" w:hAnsi="Arial" w:cs="Arial"/>
          <w:szCs w:val="24"/>
        </w:rPr>
      </w:pPr>
      <w:r>
        <w:rPr>
          <w:rFonts w:ascii="Arial" w:hAnsi="Arial" w:cs="Arial"/>
          <w:szCs w:val="24"/>
        </w:rPr>
        <w:t>1.3</w:t>
      </w:r>
      <w:r w:rsidR="00DA71C5">
        <w:rPr>
          <w:rFonts w:ascii="Arial" w:hAnsi="Arial" w:cs="Arial"/>
          <w:szCs w:val="24"/>
        </w:rPr>
        <w:tab/>
        <w:t>To contribute towards the Fire and Rescue Service National Framework in respect of securing interoperability with Category 1 and 2 Responders.</w:t>
      </w:r>
      <w:r w:rsidR="00DA71C5">
        <w:rPr>
          <w:rFonts w:ascii="Arial" w:hAnsi="Arial" w:cs="Arial"/>
          <w:szCs w:val="24"/>
        </w:rPr>
        <w:br/>
      </w:r>
    </w:p>
    <w:p w14:paraId="7854F9F4" w14:textId="77777777" w:rsidR="00C329A4" w:rsidRDefault="00747FA4" w:rsidP="00747FA4">
      <w:pPr>
        <w:autoSpaceDE w:val="0"/>
        <w:autoSpaceDN w:val="0"/>
        <w:adjustRightInd w:val="0"/>
        <w:ind w:left="720" w:hanging="720"/>
        <w:rPr>
          <w:rFonts w:ascii="Arial" w:hAnsi="Arial" w:cs="Arial"/>
          <w:szCs w:val="24"/>
        </w:rPr>
      </w:pPr>
      <w:r>
        <w:rPr>
          <w:rFonts w:ascii="Arial" w:hAnsi="Arial" w:cs="Arial"/>
          <w:szCs w:val="24"/>
        </w:rPr>
        <w:t>1.</w:t>
      </w:r>
      <w:r w:rsidR="002D7C77">
        <w:rPr>
          <w:rFonts w:ascii="Arial" w:hAnsi="Arial" w:cs="Arial"/>
          <w:szCs w:val="24"/>
        </w:rPr>
        <w:t>4</w:t>
      </w:r>
      <w:r>
        <w:rPr>
          <w:rFonts w:ascii="Arial" w:hAnsi="Arial" w:cs="Arial"/>
          <w:szCs w:val="24"/>
        </w:rPr>
        <w:tab/>
      </w:r>
      <w:r w:rsidR="00994C5D" w:rsidRPr="00747FA4">
        <w:rPr>
          <w:rFonts w:ascii="Arial" w:hAnsi="Arial" w:cs="Arial"/>
          <w:szCs w:val="24"/>
        </w:rPr>
        <w:t xml:space="preserve">To </w:t>
      </w:r>
      <w:r w:rsidR="00C329A4">
        <w:rPr>
          <w:rFonts w:ascii="Arial" w:hAnsi="Arial" w:cs="Arial"/>
          <w:szCs w:val="24"/>
        </w:rPr>
        <w:t>provide advanced technical support and advice into ICT related projects and to resolve escalated service desk tickets</w:t>
      </w:r>
    </w:p>
    <w:p w14:paraId="6F060A69" w14:textId="77777777" w:rsidR="00994C5D" w:rsidRPr="00747FA4" w:rsidRDefault="00C329A4" w:rsidP="00C329A4">
      <w:pPr>
        <w:autoSpaceDE w:val="0"/>
        <w:autoSpaceDN w:val="0"/>
        <w:adjustRightInd w:val="0"/>
        <w:ind w:left="720" w:hanging="720"/>
        <w:rPr>
          <w:rFonts w:ascii="Arial" w:hAnsi="Arial" w:cs="Arial"/>
          <w:szCs w:val="24"/>
        </w:rPr>
      </w:pPr>
      <w:r>
        <w:rPr>
          <w:rFonts w:ascii="Arial" w:hAnsi="Arial" w:cs="Arial"/>
          <w:szCs w:val="24"/>
        </w:rPr>
        <w:t xml:space="preserve"> </w:t>
      </w:r>
    </w:p>
    <w:p w14:paraId="55CA5940" w14:textId="77777777" w:rsidR="00365662" w:rsidRPr="00747FA4" w:rsidRDefault="00365662" w:rsidP="00747FA4">
      <w:pPr>
        <w:autoSpaceDE w:val="0"/>
        <w:autoSpaceDN w:val="0"/>
        <w:adjustRightInd w:val="0"/>
        <w:rPr>
          <w:rFonts w:ascii="Arial" w:hAnsi="Arial" w:cs="Arial"/>
          <w:szCs w:val="24"/>
        </w:rPr>
      </w:pPr>
    </w:p>
    <w:p w14:paraId="4ECED6DF" w14:textId="77777777" w:rsidR="009B2307" w:rsidRDefault="009B2307" w:rsidP="00CE7E66"/>
    <w:p w14:paraId="7016150E" w14:textId="77777777" w:rsidR="009B2307" w:rsidRDefault="00263464" w:rsidP="00CE7E66">
      <w:pPr>
        <w:numPr>
          <w:ilvl w:val="0"/>
          <w:numId w:val="3"/>
        </w:numPr>
        <w:rPr>
          <w:rFonts w:ascii="Arial" w:hAnsi="Arial"/>
          <w:b/>
          <w:sz w:val="28"/>
        </w:rPr>
      </w:pPr>
      <w:r>
        <w:rPr>
          <w:rFonts w:ascii="Arial" w:hAnsi="Arial"/>
          <w:b/>
          <w:sz w:val="28"/>
        </w:rPr>
        <w:t>Major Tasks</w:t>
      </w:r>
    </w:p>
    <w:p w14:paraId="1A32B772" w14:textId="77777777" w:rsidR="00C65249" w:rsidRDefault="00C65249" w:rsidP="00216E53">
      <w:pPr>
        <w:rPr>
          <w:rFonts w:ascii="Arial" w:hAnsi="Arial"/>
          <w:szCs w:val="24"/>
        </w:rPr>
      </w:pPr>
    </w:p>
    <w:p w14:paraId="26B43F8C" w14:textId="77777777" w:rsidR="00747FA4" w:rsidRPr="00747FA4" w:rsidRDefault="00747FA4" w:rsidP="00747FA4">
      <w:pPr>
        <w:autoSpaceDE w:val="0"/>
        <w:autoSpaceDN w:val="0"/>
        <w:adjustRightInd w:val="0"/>
        <w:ind w:left="720" w:hanging="720"/>
        <w:rPr>
          <w:rFonts w:ascii="Arial" w:hAnsi="Arial" w:cs="Arial"/>
          <w:szCs w:val="24"/>
        </w:rPr>
      </w:pPr>
      <w:r>
        <w:rPr>
          <w:rFonts w:ascii="Arial" w:hAnsi="Arial" w:cs="Arial"/>
          <w:szCs w:val="24"/>
        </w:rPr>
        <w:t>2.1</w:t>
      </w:r>
      <w:r>
        <w:rPr>
          <w:rFonts w:ascii="Arial" w:hAnsi="Arial" w:cs="Arial"/>
          <w:szCs w:val="24"/>
        </w:rPr>
        <w:tab/>
      </w:r>
      <w:r w:rsidRPr="00747FA4">
        <w:rPr>
          <w:rFonts w:ascii="Arial" w:hAnsi="Arial" w:cs="Arial"/>
          <w:szCs w:val="24"/>
        </w:rPr>
        <w:t xml:space="preserve">To </w:t>
      </w:r>
      <w:r w:rsidR="00A302FF">
        <w:rPr>
          <w:rFonts w:ascii="Arial" w:hAnsi="Arial" w:cs="Arial"/>
          <w:szCs w:val="24"/>
        </w:rPr>
        <w:t xml:space="preserve">proactively manage and monitor </w:t>
      </w:r>
      <w:r w:rsidRPr="00747FA4">
        <w:rPr>
          <w:rFonts w:ascii="Arial" w:hAnsi="Arial" w:cs="Arial"/>
          <w:szCs w:val="24"/>
        </w:rPr>
        <w:t xml:space="preserve">the </w:t>
      </w:r>
      <w:r w:rsidR="00A302FF">
        <w:rPr>
          <w:rFonts w:ascii="Arial" w:hAnsi="Arial" w:cs="Arial"/>
          <w:szCs w:val="24"/>
        </w:rPr>
        <w:t>system architecture to verify the stability, interoperability, portability, security and scalability of the infrastructure.</w:t>
      </w:r>
    </w:p>
    <w:p w14:paraId="6BF69B00" w14:textId="77777777" w:rsidR="00747FA4" w:rsidRDefault="00747FA4" w:rsidP="00747FA4">
      <w:pPr>
        <w:autoSpaceDE w:val="0"/>
        <w:autoSpaceDN w:val="0"/>
        <w:adjustRightInd w:val="0"/>
        <w:rPr>
          <w:rFonts w:ascii="Arial" w:hAnsi="Arial" w:cs="Arial"/>
          <w:szCs w:val="24"/>
        </w:rPr>
      </w:pPr>
    </w:p>
    <w:p w14:paraId="6EA5313A" w14:textId="77777777" w:rsidR="00747FA4" w:rsidRPr="00747FA4" w:rsidRDefault="00747FA4" w:rsidP="00747FA4">
      <w:pPr>
        <w:autoSpaceDE w:val="0"/>
        <w:autoSpaceDN w:val="0"/>
        <w:adjustRightInd w:val="0"/>
        <w:ind w:left="720" w:hanging="720"/>
        <w:rPr>
          <w:rFonts w:ascii="Arial" w:hAnsi="Arial" w:cs="Arial"/>
          <w:szCs w:val="24"/>
        </w:rPr>
      </w:pPr>
      <w:r>
        <w:rPr>
          <w:rFonts w:ascii="Arial" w:hAnsi="Arial" w:cs="Arial"/>
          <w:szCs w:val="24"/>
        </w:rPr>
        <w:t>2.2</w:t>
      </w:r>
      <w:r>
        <w:rPr>
          <w:rFonts w:ascii="Arial" w:hAnsi="Arial" w:cs="Arial"/>
          <w:szCs w:val="24"/>
        </w:rPr>
        <w:tab/>
      </w:r>
      <w:r w:rsidRPr="00747FA4">
        <w:rPr>
          <w:rFonts w:ascii="Arial" w:hAnsi="Arial" w:cs="Arial"/>
          <w:szCs w:val="24"/>
        </w:rPr>
        <w:t xml:space="preserve">To </w:t>
      </w:r>
      <w:r w:rsidR="002D7C77">
        <w:rPr>
          <w:rFonts w:ascii="Arial" w:hAnsi="Arial" w:cs="Arial"/>
          <w:szCs w:val="24"/>
        </w:rPr>
        <w:t>manage</w:t>
      </w:r>
      <w:r w:rsidR="00A302FF">
        <w:rPr>
          <w:rFonts w:ascii="Arial" w:hAnsi="Arial" w:cs="Arial"/>
          <w:szCs w:val="24"/>
        </w:rPr>
        <w:t xml:space="preserve"> the server farm and carry out software and hardware upgrades to ensure the infrastructure is continually maintained and updated.</w:t>
      </w:r>
    </w:p>
    <w:p w14:paraId="525E835E" w14:textId="77777777" w:rsidR="00747FA4" w:rsidRDefault="00747FA4" w:rsidP="00747FA4">
      <w:pPr>
        <w:autoSpaceDE w:val="0"/>
        <w:autoSpaceDN w:val="0"/>
        <w:adjustRightInd w:val="0"/>
        <w:rPr>
          <w:rFonts w:ascii="Arial" w:hAnsi="Arial" w:cs="Arial"/>
          <w:szCs w:val="24"/>
        </w:rPr>
      </w:pPr>
    </w:p>
    <w:p w14:paraId="0EE28C63" w14:textId="77777777" w:rsidR="00747FA4" w:rsidRPr="00747FA4" w:rsidRDefault="00747FA4" w:rsidP="00747FA4">
      <w:pPr>
        <w:autoSpaceDE w:val="0"/>
        <w:autoSpaceDN w:val="0"/>
        <w:adjustRightInd w:val="0"/>
        <w:ind w:left="720" w:hanging="720"/>
        <w:rPr>
          <w:rFonts w:ascii="Arial" w:hAnsi="Arial" w:cs="Arial"/>
          <w:szCs w:val="24"/>
        </w:rPr>
      </w:pPr>
      <w:r>
        <w:rPr>
          <w:rFonts w:ascii="Arial" w:hAnsi="Arial" w:cs="Arial"/>
          <w:szCs w:val="24"/>
        </w:rPr>
        <w:t>2.3</w:t>
      </w:r>
      <w:r>
        <w:rPr>
          <w:rFonts w:ascii="Arial" w:hAnsi="Arial" w:cs="Arial"/>
          <w:szCs w:val="24"/>
        </w:rPr>
        <w:tab/>
      </w:r>
      <w:r w:rsidRPr="00747FA4">
        <w:rPr>
          <w:rFonts w:ascii="Arial" w:hAnsi="Arial" w:cs="Arial"/>
          <w:szCs w:val="24"/>
        </w:rPr>
        <w:t xml:space="preserve">To </w:t>
      </w:r>
      <w:r w:rsidR="00A302FF">
        <w:rPr>
          <w:rFonts w:ascii="Arial" w:hAnsi="Arial" w:cs="Arial"/>
          <w:szCs w:val="24"/>
        </w:rPr>
        <w:t xml:space="preserve">evaluate existing infrastructure to determine effectiveness and suggest changes to </w:t>
      </w:r>
      <w:r w:rsidR="002D7C77">
        <w:rPr>
          <w:rFonts w:ascii="Arial" w:hAnsi="Arial" w:cs="Arial"/>
          <w:szCs w:val="24"/>
        </w:rPr>
        <w:t>ensure the highest levels of systems and infrastructure availability</w:t>
      </w:r>
      <w:r w:rsidR="00A302FF">
        <w:rPr>
          <w:rFonts w:ascii="Arial" w:hAnsi="Arial" w:cs="Arial"/>
          <w:szCs w:val="24"/>
        </w:rPr>
        <w:t>.</w:t>
      </w:r>
    </w:p>
    <w:p w14:paraId="24306046" w14:textId="77777777" w:rsidR="00747FA4" w:rsidRDefault="00747FA4" w:rsidP="002D7C77">
      <w:pPr>
        <w:autoSpaceDE w:val="0"/>
        <w:autoSpaceDN w:val="0"/>
        <w:adjustRightInd w:val="0"/>
        <w:rPr>
          <w:rFonts w:ascii="Arial" w:hAnsi="Arial" w:cs="Arial"/>
          <w:szCs w:val="24"/>
        </w:rPr>
      </w:pPr>
    </w:p>
    <w:p w14:paraId="6EEA1AA5" w14:textId="77777777" w:rsidR="00747FA4" w:rsidRDefault="00DA1565" w:rsidP="00747FA4">
      <w:pPr>
        <w:autoSpaceDE w:val="0"/>
        <w:autoSpaceDN w:val="0"/>
        <w:adjustRightInd w:val="0"/>
        <w:ind w:left="720" w:hanging="720"/>
        <w:rPr>
          <w:rFonts w:ascii="Arial" w:hAnsi="Arial" w:cs="Arial"/>
          <w:szCs w:val="24"/>
        </w:rPr>
      </w:pPr>
      <w:r>
        <w:rPr>
          <w:rFonts w:ascii="Arial" w:hAnsi="Arial" w:cs="Arial"/>
          <w:szCs w:val="24"/>
        </w:rPr>
        <w:t>2.4</w:t>
      </w:r>
      <w:r w:rsidR="00747FA4">
        <w:rPr>
          <w:rFonts w:ascii="Arial" w:hAnsi="Arial" w:cs="Arial"/>
          <w:szCs w:val="24"/>
        </w:rPr>
        <w:tab/>
      </w:r>
      <w:r w:rsidR="00747FA4" w:rsidRPr="00747FA4">
        <w:rPr>
          <w:rFonts w:ascii="Arial" w:hAnsi="Arial" w:cs="Arial"/>
          <w:szCs w:val="24"/>
        </w:rPr>
        <w:t xml:space="preserve">To </w:t>
      </w:r>
      <w:r w:rsidR="00161021">
        <w:rPr>
          <w:rFonts w:ascii="Arial" w:hAnsi="Arial" w:cs="Arial"/>
          <w:szCs w:val="24"/>
        </w:rPr>
        <w:t>collaborate with software developers to ensure that new system components integrate and are compatible with the infrastructure.</w:t>
      </w:r>
    </w:p>
    <w:p w14:paraId="260D1525" w14:textId="77777777" w:rsidR="004D217B" w:rsidRPr="00747FA4" w:rsidRDefault="004D217B" w:rsidP="002D7C77">
      <w:pPr>
        <w:autoSpaceDE w:val="0"/>
        <w:autoSpaceDN w:val="0"/>
        <w:adjustRightInd w:val="0"/>
        <w:rPr>
          <w:rFonts w:ascii="Arial" w:hAnsi="Arial" w:cs="Arial"/>
          <w:szCs w:val="24"/>
        </w:rPr>
      </w:pPr>
    </w:p>
    <w:p w14:paraId="5EF0E0D1" w14:textId="77777777" w:rsidR="009760C8" w:rsidRDefault="00DA1565" w:rsidP="009760C8">
      <w:pPr>
        <w:autoSpaceDE w:val="0"/>
        <w:autoSpaceDN w:val="0"/>
        <w:adjustRightInd w:val="0"/>
        <w:ind w:left="720" w:hanging="720"/>
        <w:rPr>
          <w:rFonts w:ascii="Arial" w:hAnsi="Arial" w:cs="Arial"/>
          <w:szCs w:val="24"/>
        </w:rPr>
      </w:pPr>
      <w:r>
        <w:rPr>
          <w:rFonts w:ascii="Arial" w:hAnsi="Arial" w:cs="Arial"/>
          <w:szCs w:val="24"/>
        </w:rPr>
        <w:t>2.5</w:t>
      </w:r>
      <w:r w:rsidR="00747FA4">
        <w:rPr>
          <w:rFonts w:ascii="Arial" w:hAnsi="Arial" w:cs="Arial"/>
          <w:szCs w:val="24"/>
        </w:rPr>
        <w:tab/>
      </w:r>
      <w:r w:rsidR="004D217B">
        <w:rPr>
          <w:rFonts w:ascii="Arial" w:hAnsi="Arial" w:cs="Arial"/>
          <w:szCs w:val="24"/>
        </w:rPr>
        <w:t xml:space="preserve">To </w:t>
      </w:r>
      <w:r>
        <w:rPr>
          <w:rFonts w:ascii="Arial" w:hAnsi="Arial" w:cs="Arial"/>
          <w:szCs w:val="24"/>
        </w:rPr>
        <w:t>provide 2</w:t>
      </w:r>
      <w:r w:rsidRPr="00DA1565">
        <w:rPr>
          <w:rFonts w:ascii="Arial" w:hAnsi="Arial" w:cs="Arial"/>
          <w:szCs w:val="24"/>
          <w:vertAlign w:val="superscript"/>
        </w:rPr>
        <w:t>nd</w:t>
      </w:r>
      <w:r>
        <w:rPr>
          <w:rFonts w:ascii="Arial" w:hAnsi="Arial" w:cs="Arial"/>
          <w:szCs w:val="24"/>
        </w:rPr>
        <w:t xml:space="preserve"> and 3</w:t>
      </w:r>
      <w:r w:rsidRPr="00DA1565">
        <w:rPr>
          <w:rFonts w:ascii="Arial" w:hAnsi="Arial" w:cs="Arial"/>
          <w:szCs w:val="24"/>
          <w:vertAlign w:val="superscript"/>
        </w:rPr>
        <w:t>rd</w:t>
      </w:r>
      <w:r>
        <w:rPr>
          <w:rFonts w:ascii="Arial" w:hAnsi="Arial" w:cs="Arial"/>
          <w:szCs w:val="24"/>
        </w:rPr>
        <w:t xml:space="preserve"> line support to </w:t>
      </w:r>
      <w:r w:rsidR="009760C8">
        <w:rPr>
          <w:rFonts w:ascii="Arial" w:hAnsi="Arial" w:cs="Arial"/>
          <w:szCs w:val="24"/>
        </w:rPr>
        <w:t>identify, diagnose and resolve recurring and escalated incident support issues.</w:t>
      </w:r>
    </w:p>
    <w:p w14:paraId="59ED8A7D" w14:textId="77777777" w:rsidR="009760C8" w:rsidRDefault="009760C8" w:rsidP="009760C8">
      <w:pPr>
        <w:autoSpaceDE w:val="0"/>
        <w:autoSpaceDN w:val="0"/>
        <w:adjustRightInd w:val="0"/>
        <w:ind w:left="720" w:hanging="720"/>
        <w:rPr>
          <w:rFonts w:ascii="Arial" w:hAnsi="Arial" w:cs="Arial"/>
          <w:szCs w:val="24"/>
        </w:rPr>
      </w:pPr>
    </w:p>
    <w:p w14:paraId="08E6D214" w14:textId="77777777" w:rsidR="009760C8" w:rsidRDefault="00DA1565" w:rsidP="009760C8">
      <w:pPr>
        <w:autoSpaceDE w:val="0"/>
        <w:autoSpaceDN w:val="0"/>
        <w:adjustRightInd w:val="0"/>
        <w:ind w:left="720" w:hanging="720"/>
        <w:rPr>
          <w:rFonts w:ascii="Arial" w:hAnsi="Arial" w:cs="Arial"/>
          <w:szCs w:val="24"/>
        </w:rPr>
      </w:pPr>
      <w:r>
        <w:rPr>
          <w:rFonts w:ascii="Arial" w:hAnsi="Arial" w:cs="Arial"/>
          <w:szCs w:val="24"/>
        </w:rPr>
        <w:lastRenderedPageBreak/>
        <w:t>2.6</w:t>
      </w:r>
      <w:r w:rsidR="009760C8">
        <w:rPr>
          <w:rFonts w:ascii="Arial" w:hAnsi="Arial" w:cs="Arial"/>
          <w:szCs w:val="24"/>
        </w:rPr>
        <w:tab/>
        <w:t>To manage vendor relationships when dealing with operational issues to reach a sustainable solution.</w:t>
      </w:r>
    </w:p>
    <w:p w14:paraId="1A15F5A0" w14:textId="77777777" w:rsidR="004D217B" w:rsidRDefault="004D217B" w:rsidP="004D217B">
      <w:pPr>
        <w:autoSpaceDE w:val="0"/>
        <w:autoSpaceDN w:val="0"/>
        <w:adjustRightInd w:val="0"/>
        <w:ind w:left="720" w:hanging="720"/>
        <w:rPr>
          <w:rFonts w:ascii="Arial" w:hAnsi="Arial" w:cs="Arial"/>
          <w:szCs w:val="24"/>
        </w:rPr>
      </w:pPr>
    </w:p>
    <w:p w14:paraId="577CC2FB" w14:textId="77777777" w:rsidR="004D217B" w:rsidRDefault="004D217B" w:rsidP="004D217B">
      <w:pPr>
        <w:autoSpaceDE w:val="0"/>
        <w:autoSpaceDN w:val="0"/>
        <w:adjustRightInd w:val="0"/>
        <w:ind w:left="720" w:hanging="720"/>
        <w:rPr>
          <w:rFonts w:ascii="Arial" w:hAnsi="Arial" w:cs="Arial"/>
          <w:szCs w:val="24"/>
        </w:rPr>
      </w:pPr>
      <w:r>
        <w:rPr>
          <w:rFonts w:ascii="Arial" w:hAnsi="Arial" w:cs="Arial"/>
          <w:szCs w:val="24"/>
        </w:rPr>
        <w:t>2.</w:t>
      </w:r>
      <w:r w:rsidR="00DA1565">
        <w:rPr>
          <w:rFonts w:ascii="Arial" w:hAnsi="Arial" w:cs="Arial"/>
          <w:szCs w:val="24"/>
        </w:rPr>
        <w:t>7</w:t>
      </w:r>
      <w:r>
        <w:rPr>
          <w:rFonts w:ascii="Arial" w:hAnsi="Arial" w:cs="Arial"/>
          <w:szCs w:val="24"/>
        </w:rPr>
        <w:tab/>
        <w:t>To</w:t>
      </w:r>
      <w:r w:rsidR="00161021">
        <w:rPr>
          <w:rFonts w:ascii="Arial" w:hAnsi="Arial" w:cs="Arial"/>
          <w:szCs w:val="24"/>
        </w:rPr>
        <w:t xml:space="preserve"> test and verify patches and fixes and ensure they are continually applied across the estate.</w:t>
      </w:r>
    </w:p>
    <w:p w14:paraId="6850F870" w14:textId="77777777" w:rsidR="00F471E9" w:rsidRDefault="00F471E9" w:rsidP="00161021">
      <w:pPr>
        <w:autoSpaceDE w:val="0"/>
        <w:autoSpaceDN w:val="0"/>
        <w:adjustRightInd w:val="0"/>
        <w:rPr>
          <w:rFonts w:ascii="Arial" w:hAnsi="Arial" w:cs="Arial"/>
          <w:szCs w:val="24"/>
        </w:rPr>
      </w:pPr>
    </w:p>
    <w:p w14:paraId="0557D80D" w14:textId="77777777" w:rsidR="00F471E9" w:rsidRDefault="00F471E9" w:rsidP="00747FA4">
      <w:pPr>
        <w:autoSpaceDE w:val="0"/>
        <w:autoSpaceDN w:val="0"/>
        <w:adjustRightInd w:val="0"/>
        <w:ind w:left="720" w:hanging="720"/>
        <w:rPr>
          <w:rFonts w:ascii="Arial" w:hAnsi="Arial" w:cs="Arial"/>
          <w:szCs w:val="24"/>
        </w:rPr>
      </w:pPr>
      <w:r>
        <w:rPr>
          <w:rFonts w:ascii="Arial" w:hAnsi="Arial" w:cs="Arial"/>
          <w:szCs w:val="24"/>
        </w:rPr>
        <w:t>2.</w:t>
      </w:r>
      <w:r w:rsidR="00DA1565">
        <w:rPr>
          <w:rFonts w:ascii="Arial" w:hAnsi="Arial" w:cs="Arial"/>
          <w:szCs w:val="24"/>
        </w:rPr>
        <w:t>8</w:t>
      </w:r>
      <w:r>
        <w:rPr>
          <w:rFonts w:ascii="Arial" w:hAnsi="Arial" w:cs="Arial"/>
          <w:szCs w:val="24"/>
        </w:rPr>
        <w:t xml:space="preserve"> </w:t>
      </w:r>
      <w:r>
        <w:rPr>
          <w:rFonts w:ascii="Arial" w:hAnsi="Arial" w:cs="Arial"/>
          <w:szCs w:val="24"/>
        </w:rPr>
        <w:tab/>
        <w:t xml:space="preserve">To ensure compliance of </w:t>
      </w:r>
      <w:r w:rsidR="00D01B7B">
        <w:rPr>
          <w:rFonts w:ascii="Arial" w:hAnsi="Arial" w:cs="Arial"/>
          <w:szCs w:val="24"/>
        </w:rPr>
        <w:t>all ICT assets, information and procedures to HMG Security Policy Framework and to alert the ICT Manager to any actual/likely breaches of the Framework.</w:t>
      </w:r>
    </w:p>
    <w:p w14:paraId="16082BC3" w14:textId="77777777" w:rsidR="00F63F70" w:rsidRDefault="00F63F70" w:rsidP="00747FA4">
      <w:pPr>
        <w:autoSpaceDE w:val="0"/>
        <w:autoSpaceDN w:val="0"/>
        <w:adjustRightInd w:val="0"/>
        <w:ind w:left="720" w:hanging="720"/>
        <w:rPr>
          <w:rFonts w:ascii="Arial" w:hAnsi="Arial" w:cs="Arial"/>
          <w:szCs w:val="24"/>
        </w:rPr>
      </w:pPr>
    </w:p>
    <w:p w14:paraId="5283A4CA" w14:textId="77777777" w:rsidR="00D01B7B" w:rsidRDefault="00F63F70" w:rsidP="00747FA4">
      <w:pPr>
        <w:autoSpaceDE w:val="0"/>
        <w:autoSpaceDN w:val="0"/>
        <w:adjustRightInd w:val="0"/>
        <w:ind w:left="720" w:hanging="720"/>
        <w:rPr>
          <w:rFonts w:ascii="Arial" w:hAnsi="Arial" w:cs="Arial"/>
          <w:szCs w:val="24"/>
        </w:rPr>
      </w:pPr>
      <w:r>
        <w:rPr>
          <w:rFonts w:ascii="Arial" w:hAnsi="Arial" w:cs="Arial"/>
          <w:szCs w:val="24"/>
        </w:rPr>
        <w:t>2.</w:t>
      </w:r>
      <w:r w:rsidR="00DA1565">
        <w:rPr>
          <w:rFonts w:ascii="Arial" w:hAnsi="Arial" w:cs="Arial"/>
          <w:szCs w:val="24"/>
        </w:rPr>
        <w:t>9</w:t>
      </w:r>
      <w:r>
        <w:rPr>
          <w:rFonts w:ascii="Arial" w:hAnsi="Arial" w:cs="Arial"/>
          <w:szCs w:val="24"/>
        </w:rPr>
        <w:tab/>
        <w:t>To support the organisation in delivery of the Fire and Rescue National Framework</w:t>
      </w:r>
      <w:r w:rsidR="00FE1CB4">
        <w:rPr>
          <w:rFonts w:ascii="Arial" w:hAnsi="Arial" w:cs="Arial"/>
          <w:szCs w:val="24"/>
        </w:rPr>
        <w:t>, particularly in respect of requirements applicable to intra/inter-operability with Category 1 and 2 Responders (</w:t>
      </w:r>
      <w:r w:rsidR="00FE1CB4" w:rsidRPr="00FE1CB4">
        <w:rPr>
          <w:rFonts w:ascii="Arial" w:hAnsi="Arial" w:cs="Arial"/>
          <w:i/>
          <w:szCs w:val="24"/>
        </w:rPr>
        <w:t>as defined in the Civil Contingencies Act</w:t>
      </w:r>
      <w:r w:rsidR="00FE1CB4">
        <w:rPr>
          <w:rFonts w:ascii="Arial" w:hAnsi="Arial" w:cs="Arial"/>
          <w:szCs w:val="24"/>
        </w:rPr>
        <w:t>)</w:t>
      </w:r>
    </w:p>
    <w:p w14:paraId="1F55C821" w14:textId="77777777" w:rsidR="00747FA4" w:rsidRPr="00747FA4" w:rsidRDefault="00747FA4" w:rsidP="00DA1565">
      <w:pPr>
        <w:rPr>
          <w:rFonts w:ascii="Arial" w:hAnsi="Arial"/>
        </w:rPr>
      </w:pPr>
    </w:p>
    <w:p w14:paraId="38EB5F4C" w14:textId="77777777" w:rsidR="00747FA4" w:rsidRDefault="00AA5B5F" w:rsidP="00747FA4">
      <w:pPr>
        <w:autoSpaceDE w:val="0"/>
        <w:autoSpaceDN w:val="0"/>
        <w:adjustRightInd w:val="0"/>
        <w:ind w:left="720" w:hanging="720"/>
        <w:rPr>
          <w:rFonts w:ascii="Arial" w:hAnsi="Arial" w:cs="Arial"/>
          <w:szCs w:val="24"/>
        </w:rPr>
      </w:pPr>
      <w:r>
        <w:rPr>
          <w:rFonts w:ascii="Arial" w:hAnsi="Arial" w:cs="Arial"/>
          <w:szCs w:val="24"/>
        </w:rPr>
        <w:t>2.</w:t>
      </w:r>
      <w:r w:rsidR="00DA1565">
        <w:rPr>
          <w:rFonts w:ascii="Arial" w:hAnsi="Arial" w:cs="Arial"/>
          <w:szCs w:val="24"/>
        </w:rPr>
        <w:t>10</w:t>
      </w:r>
      <w:r w:rsidR="00747FA4">
        <w:rPr>
          <w:rFonts w:ascii="Arial" w:hAnsi="Arial" w:cs="Arial"/>
          <w:szCs w:val="24"/>
        </w:rPr>
        <w:tab/>
      </w:r>
      <w:r w:rsidR="00747FA4" w:rsidRPr="00747FA4">
        <w:rPr>
          <w:rFonts w:ascii="Arial" w:hAnsi="Arial" w:cs="Arial"/>
          <w:szCs w:val="24"/>
        </w:rPr>
        <w:t xml:space="preserve">To </w:t>
      </w:r>
      <w:r w:rsidR="00161021">
        <w:rPr>
          <w:rFonts w:ascii="Arial" w:hAnsi="Arial" w:cs="Arial"/>
          <w:szCs w:val="24"/>
        </w:rPr>
        <w:t>communicate project information through a variety of communication channels.</w:t>
      </w:r>
    </w:p>
    <w:p w14:paraId="38B3C120" w14:textId="77777777" w:rsidR="002A0DD1" w:rsidRPr="00747FA4" w:rsidRDefault="002A0DD1" w:rsidP="00747FA4">
      <w:pPr>
        <w:autoSpaceDE w:val="0"/>
        <w:autoSpaceDN w:val="0"/>
        <w:adjustRightInd w:val="0"/>
        <w:ind w:left="720" w:hanging="720"/>
        <w:rPr>
          <w:rFonts w:ascii="Arial" w:hAnsi="Arial" w:cs="Arial"/>
          <w:szCs w:val="24"/>
        </w:rPr>
      </w:pPr>
    </w:p>
    <w:p w14:paraId="6304AC49" w14:textId="77777777" w:rsidR="009760C8" w:rsidRDefault="00AA5B5F" w:rsidP="009760C8">
      <w:pPr>
        <w:autoSpaceDE w:val="0"/>
        <w:autoSpaceDN w:val="0"/>
        <w:adjustRightInd w:val="0"/>
        <w:ind w:left="720" w:hanging="720"/>
        <w:rPr>
          <w:rFonts w:ascii="Arial" w:hAnsi="Arial" w:cs="Arial"/>
          <w:szCs w:val="24"/>
        </w:rPr>
      </w:pPr>
      <w:r>
        <w:rPr>
          <w:rFonts w:ascii="Arial" w:hAnsi="Arial" w:cs="Arial"/>
          <w:szCs w:val="24"/>
        </w:rPr>
        <w:t>2.</w:t>
      </w:r>
      <w:r w:rsidR="009E1E10">
        <w:rPr>
          <w:rFonts w:ascii="Arial" w:hAnsi="Arial" w:cs="Arial"/>
          <w:szCs w:val="24"/>
        </w:rPr>
        <w:t>1</w:t>
      </w:r>
      <w:r w:rsidR="00DA1565">
        <w:rPr>
          <w:rFonts w:ascii="Arial" w:hAnsi="Arial" w:cs="Arial"/>
          <w:szCs w:val="24"/>
        </w:rPr>
        <w:t>1</w:t>
      </w:r>
      <w:r w:rsidR="00747FA4">
        <w:rPr>
          <w:rFonts w:ascii="Arial" w:hAnsi="Arial" w:cs="Arial"/>
          <w:szCs w:val="24"/>
        </w:rPr>
        <w:tab/>
      </w:r>
      <w:r w:rsidR="00747FA4" w:rsidRPr="00747FA4">
        <w:rPr>
          <w:rFonts w:ascii="Arial" w:hAnsi="Arial" w:cs="Arial"/>
          <w:szCs w:val="24"/>
        </w:rPr>
        <w:t xml:space="preserve">To </w:t>
      </w:r>
      <w:r w:rsidR="00161021">
        <w:rPr>
          <w:rFonts w:ascii="Arial" w:hAnsi="Arial" w:cs="Arial"/>
          <w:szCs w:val="24"/>
        </w:rPr>
        <w:t xml:space="preserve">administer Active Directory </w:t>
      </w:r>
      <w:r w:rsidR="009760C8">
        <w:rPr>
          <w:rFonts w:ascii="Arial" w:hAnsi="Arial" w:cs="Arial"/>
          <w:szCs w:val="24"/>
        </w:rPr>
        <w:t xml:space="preserve">to ensure the security of the domain. </w:t>
      </w:r>
    </w:p>
    <w:p w14:paraId="4552472F" w14:textId="77777777" w:rsidR="002A0DD1" w:rsidRDefault="002A0DD1" w:rsidP="00747FA4">
      <w:pPr>
        <w:autoSpaceDE w:val="0"/>
        <w:autoSpaceDN w:val="0"/>
        <w:adjustRightInd w:val="0"/>
        <w:rPr>
          <w:rFonts w:ascii="Arial" w:hAnsi="Arial" w:cs="Arial"/>
          <w:szCs w:val="24"/>
        </w:rPr>
      </w:pPr>
    </w:p>
    <w:p w14:paraId="0081A7AD" w14:textId="77777777" w:rsidR="00747FA4" w:rsidRPr="00747FA4" w:rsidRDefault="00AA5B5F" w:rsidP="002A0DD1">
      <w:pPr>
        <w:autoSpaceDE w:val="0"/>
        <w:autoSpaceDN w:val="0"/>
        <w:adjustRightInd w:val="0"/>
        <w:ind w:left="720" w:hanging="720"/>
        <w:rPr>
          <w:rFonts w:ascii="Arial" w:hAnsi="Arial" w:cs="Arial"/>
          <w:szCs w:val="24"/>
        </w:rPr>
      </w:pPr>
      <w:r>
        <w:rPr>
          <w:rFonts w:ascii="Arial" w:hAnsi="Arial" w:cs="Arial"/>
          <w:szCs w:val="24"/>
        </w:rPr>
        <w:t>2.1</w:t>
      </w:r>
      <w:r w:rsidR="00DA1565">
        <w:rPr>
          <w:rFonts w:ascii="Arial" w:hAnsi="Arial" w:cs="Arial"/>
          <w:szCs w:val="24"/>
        </w:rPr>
        <w:t>2</w:t>
      </w:r>
      <w:r w:rsidR="002A0DD1">
        <w:rPr>
          <w:rFonts w:ascii="Arial" w:hAnsi="Arial" w:cs="Arial"/>
          <w:szCs w:val="24"/>
        </w:rPr>
        <w:tab/>
      </w:r>
      <w:r w:rsidR="00747FA4" w:rsidRPr="00747FA4">
        <w:rPr>
          <w:rFonts w:ascii="Arial" w:hAnsi="Arial" w:cs="Arial"/>
          <w:szCs w:val="24"/>
        </w:rPr>
        <w:t>To routinely test the system recovery processes to minimise the risk and impact of a serious disaster and threats to continuity (including co-ordination of the appropriate back up regime and virus protection).</w:t>
      </w:r>
    </w:p>
    <w:p w14:paraId="090A43E9" w14:textId="77777777" w:rsidR="002A0DD1" w:rsidRDefault="002A0DD1" w:rsidP="00747FA4">
      <w:pPr>
        <w:autoSpaceDE w:val="0"/>
        <w:autoSpaceDN w:val="0"/>
        <w:adjustRightInd w:val="0"/>
        <w:rPr>
          <w:rFonts w:ascii="Arial" w:hAnsi="Arial" w:cs="Arial"/>
          <w:szCs w:val="24"/>
        </w:rPr>
      </w:pPr>
    </w:p>
    <w:p w14:paraId="69DBEDA0" w14:textId="77777777" w:rsidR="00747FA4" w:rsidRPr="00747FA4" w:rsidRDefault="00AA5B5F" w:rsidP="002A0DD1">
      <w:pPr>
        <w:autoSpaceDE w:val="0"/>
        <w:autoSpaceDN w:val="0"/>
        <w:adjustRightInd w:val="0"/>
        <w:ind w:left="720" w:hanging="720"/>
        <w:rPr>
          <w:rFonts w:ascii="Arial" w:hAnsi="Arial" w:cs="Arial"/>
          <w:szCs w:val="24"/>
        </w:rPr>
      </w:pPr>
      <w:r>
        <w:rPr>
          <w:rFonts w:ascii="Arial" w:hAnsi="Arial" w:cs="Arial"/>
          <w:szCs w:val="24"/>
        </w:rPr>
        <w:t>2.1</w:t>
      </w:r>
      <w:r w:rsidR="00DA1565">
        <w:rPr>
          <w:rFonts w:ascii="Arial" w:hAnsi="Arial" w:cs="Arial"/>
          <w:szCs w:val="24"/>
        </w:rPr>
        <w:t>3</w:t>
      </w:r>
      <w:r w:rsidR="002A0DD1">
        <w:rPr>
          <w:rFonts w:ascii="Arial" w:hAnsi="Arial" w:cs="Arial"/>
          <w:szCs w:val="24"/>
        </w:rPr>
        <w:tab/>
      </w:r>
      <w:r w:rsidR="00747FA4" w:rsidRPr="00747FA4">
        <w:rPr>
          <w:rFonts w:ascii="Arial" w:hAnsi="Arial" w:cs="Arial"/>
          <w:szCs w:val="24"/>
        </w:rPr>
        <w:t>To develop the documentation of systems and procedures as part of a knowledge base</w:t>
      </w:r>
      <w:r w:rsidR="009760C8">
        <w:rPr>
          <w:rFonts w:ascii="Arial" w:hAnsi="Arial" w:cs="Arial"/>
          <w:szCs w:val="24"/>
        </w:rPr>
        <w:t>.</w:t>
      </w:r>
    </w:p>
    <w:p w14:paraId="3538105E" w14:textId="77777777" w:rsidR="002A0DD1" w:rsidRDefault="002A0DD1" w:rsidP="00747FA4">
      <w:pPr>
        <w:autoSpaceDE w:val="0"/>
        <w:autoSpaceDN w:val="0"/>
        <w:adjustRightInd w:val="0"/>
        <w:rPr>
          <w:rFonts w:ascii="Arial" w:hAnsi="Arial" w:cs="Arial"/>
          <w:szCs w:val="24"/>
        </w:rPr>
      </w:pPr>
    </w:p>
    <w:p w14:paraId="42D8C442" w14:textId="77777777" w:rsidR="00702D37" w:rsidRDefault="00702D37" w:rsidP="00C65249">
      <w:pPr>
        <w:autoSpaceDE w:val="0"/>
        <w:autoSpaceDN w:val="0"/>
        <w:adjustRightInd w:val="0"/>
        <w:rPr>
          <w:rFonts w:ascii="Arial" w:hAnsi="Arial" w:cs="Arial"/>
          <w:szCs w:val="24"/>
        </w:rPr>
      </w:pPr>
    </w:p>
    <w:p w14:paraId="10EDF737" w14:textId="77777777" w:rsidR="00702D37" w:rsidRDefault="00702D37" w:rsidP="00702D37">
      <w:pPr>
        <w:ind w:firstLine="720"/>
        <w:rPr>
          <w:rFonts w:ascii="Arial" w:hAnsi="Arial" w:cs="Arial"/>
          <w:b/>
          <w:u w:val="single"/>
        </w:rPr>
      </w:pPr>
      <w:r>
        <w:rPr>
          <w:rFonts w:ascii="Arial" w:hAnsi="Arial" w:cs="Arial"/>
          <w:b/>
          <w:u w:val="single"/>
        </w:rPr>
        <w:t>Provide</w:t>
      </w:r>
      <w:r w:rsidRPr="00702D37">
        <w:rPr>
          <w:rFonts w:ascii="Arial" w:hAnsi="Arial" w:cs="Arial"/>
          <w:b/>
          <w:u w:val="single"/>
        </w:rPr>
        <w:t xml:space="preserve"> on-call duty as required</w:t>
      </w:r>
    </w:p>
    <w:p w14:paraId="1431A74A" w14:textId="77777777" w:rsidR="00702D37" w:rsidRPr="00702D37" w:rsidRDefault="00702D37" w:rsidP="00702D37">
      <w:pPr>
        <w:ind w:firstLine="720"/>
        <w:rPr>
          <w:rFonts w:ascii="Arial" w:hAnsi="Arial" w:cs="Arial"/>
          <w:b/>
          <w:u w:val="single"/>
        </w:rPr>
      </w:pPr>
    </w:p>
    <w:p w14:paraId="4FEB7F19" w14:textId="77777777" w:rsidR="00702D37" w:rsidRPr="00702D37" w:rsidRDefault="00AA5B5F" w:rsidP="00702D37">
      <w:pPr>
        <w:tabs>
          <w:tab w:val="left" w:pos="709"/>
        </w:tabs>
        <w:rPr>
          <w:rFonts w:ascii="Arial" w:hAnsi="Arial" w:cs="Arial"/>
        </w:rPr>
      </w:pPr>
      <w:r>
        <w:rPr>
          <w:rFonts w:ascii="Arial" w:hAnsi="Arial" w:cs="Arial"/>
        </w:rPr>
        <w:t>2.1</w:t>
      </w:r>
      <w:r w:rsidR="00DA1565">
        <w:rPr>
          <w:rFonts w:ascii="Arial" w:hAnsi="Arial" w:cs="Arial"/>
        </w:rPr>
        <w:t>4</w:t>
      </w:r>
      <w:r w:rsidR="00702D37">
        <w:rPr>
          <w:rFonts w:ascii="Arial" w:hAnsi="Arial" w:cs="Arial"/>
        </w:rPr>
        <w:tab/>
      </w:r>
      <w:r w:rsidR="00702D37" w:rsidRPr="00702D37">
        <w:rPr>
          <w:rFonts w:ascii="Arial" w:hAnsi="Arial" w:cs="Arial"/>
        </w:rPr>
        <w:t>Be available and carry out standby duties out of hours on rota basis.</w:t>
      </w:r>
    </w:p>
    <w:p w14:paraId="1877CB49" w14:textId="77777777" w:rsidR="00702D37" w:rsidRDefault="00702D37" w:rsidP="00702D37">
      <w:pPr>
        <w:tabs>
          <w:tab w:val="left" w:pos="709"/>
        </w:tabs>
        <w:rPr>
          <w:rFonts w:ascii="Arial" w:hAnsi="Arial" w:cs="Arial"/>
        </w:rPr>
      </w:pPr>
    </w:p>
    <w:p w14:paraId="46BE63E5" w14:textId="77777777" w:rsidR="00702D37" w:rsidRPr="00702D37" w:rsidRDefault="00AA5B5F" w:rsidP="00702D37">
      <w:pPr>
        <w:tabs>
          <w:tab w:val="left" w:pos="709"/>
        </w:tabs>
        <w:rPr>
          <w:rFonts w:ascii="Arial" w:hAnsi="Arial" w:cs="Arial"/>
        </w:rPr>
      </w:pPr>
      <w:r>
        <w:rPr>
          <w:rFonts w:ascii="Arial" w:hAnsi="Arial" w:cs="Arial"/>
        </w:rPr>
        <w:t>2.1</w:t>
      </w:r>
      <w:r w:rsidR="00DA1565">
        <w:rPr>
          <w:rFonts w:ascii="Arial" w:hAnsi="Arial" w:cs="Arial"/>
        </w:rPr>
        <w:t>5</w:t>
      </w:r>
      <w:r w:rsidR="00702D37">
        <w:rPr>
          <w:rFonts w:ascii="Arial" w:hAnsi="Arial" w:cs="Arial"/>
        </w:rPr>
        <w:tab/>
      </w:r>
      <w:r w:rsidR="00702D37" w:rsidRPr="00702D37">
        <w:rPr>
          <w:rFonts w:ascii="Arial" w:hAnsi="Arial" w:cs="Arial"/>
        </w:rPr>
        <w:t>Assess telephone reports and determine actions required.</w:t>
      </w:r>
    </w:p>
    <w:p w14:paraId="110B20C3" w14:textId="77777777" w:rsidR="00702D37" w:rsidRDefault="00702D37" w:rsidP="00702D37">
      <w:pPr>
        <w:tabs>
          <w:tab w:val="left" w:pos="709"/>
        </w:tabs>
        <w:rPr>
          <w:rFonts w:ascii="Arial" w:hAnsi="Arial" w:cs="Arial"/>
        </w:rPr>
      </w:pPr>
    </w:p>
    <w:p w14:paraId="72F480C6" w14:textId="77777777" w:rsidR="00702D37" w:rsidRPr="00702D37" w:rsidRDefault="00DA1565" w:rsidP="00702D37">
      <w:pPr>
        <w:tabs>
          <w:tab w:val="left" w:pos="709"/>
        </w:tabs>
        <w:rPr>
          <w:rFonts w:ascii="Arial" w:hAnsi="Arial" w:cs="Arial"/>
        </w:rPr>
      </w:pPr>
      <w:r>
        <w:rPr>
          <w:rFonts w:ascii="Arial" w:hAnsi="Arial" w:cs="Arial"/>
        </w:rPr>
        <w:t>2.16</w:t>
      </w:r>
      <w:r w:rsidR="00702D37">
        <w:rPr>
          <w:rFonts w:ascii="Arial" w:hAnsi="Arial" w:cs="Arial"/>
        </w:rPr>
        <w:tab/>
      </w:r>
      <w:r w:rsidR="00702D37" w:rsidRPr="00702D37">
        <w:rPr>
          <w:rFonts w:ascii="Arial" w:hAnsi="Arial" w:cs="Arial"/>
        </w:rPr>
        <w:t>Attend defects and carry out repairs.</w:t>
      </w:r>
    </w:p>
    <w:p w14:paraId="28FD2504" w14:textId="77777777" w:rsidR="00C65249" w:rsidRPr="00C65249" w:rsidRDefault="00702D37" w:rsidP="00702D37">
      <w:pPr>
        <w:tabs>
          <w:tab w:val="left" w:pos="1778"/>
        </w:tabs>
        <w:rPr>
          <w:rFonts w:ascii="Arial" w:hAnsi="Arial"/>
        </w:rPr>
      </w:pPr>
      <w:r>
        <w:rPr>
          <w:rFonts w:ascii="Arial" w:hAnsi="Arial"/>
        </w:rPr>
        <w:tab/>
      </w:r>
      <w:r>
        <w:rPr>
          <w:rFonts w:ascii="Arial" w:hAnsi="Arial"/>
        </w:rPr>
        <w:tab/>
      </w:r>
    </w:p>
    <w:p w14:paraId="1281D250" w14:textId="77777777" w:rsidR="00993302" w:rsidRDefault="00993302" w:rsidP="00CE7E66">
      <w:pPr>
        <w:pStyle w:val="Footer"/>
        <w:rPr>
          <w:rFonts w:ascii="Arial" w:hAnsi="Arial" w:cs="Arial"/>
        </w:rPr>
      </w:pPr>
    </w:p>
    <w:p w14:paraId="196E01F5" w14:textId="77777777" w:rsidR="009B2307" w:rsidRPr="00263464" w:rsidRDefault="006E4C1F" w:rsidP="00CE7E66">
      <w:pPr>
        <w:pStyle w:val="Heading1"/>
        <w:numPr>
          <w:ilvl w:val="0"/>
          <w:numId w:val="2"/>
        </w:numPr>
        <w:tabs>
          <w:tab w:val="clear" w:pos="432"/>
        </w:tabs>
        <w:spacing w:before="0" w:after="0"/>
        <w:rPr>
          <w:rFonts w:cs="Arial"/>
        </w:rPr>
      </w:pPr>
      <w:r>
        <w:rPr>
          <w:rFonts w:cs="Arial"/>
        </w:rPr>
        <w:t>Other Tasks</w:t>
      </w:r>
    </w:p>
    <w:p w14:paraId="2C4DE501" w14:textId="77777777" w:rsidR="004A45C9" w:rsidRPr="00263464" w:rsidRDefault="004A45C9" w:rsidP="00CE7E66"/>
    <w:p w14:paraId="43571867" w14:textId="77777777" w:rsidR="00A01760" w:rsidRPr="00B26D41" w:rsidRDefault="00A01760" w:rsidP="00A01760">
      <w:pPr>
        <w:pStyle w:val="BodyTextIndent"/>
        <w:tabs>
          <w:tab w:val="left" w:pos="709"/>
        </w:tabs>
        <w:spacing w:after="0"/>
        <w:ind w:left="709" w:hanging="709"/>
        <w:rPr>
          <w:rFonts w:ascii="Arial" w:hAnsi="Arial" w:cs="Arial"/>
        </w:rPr>
      </w:pPr>
      <w:r>
        <w:rPr>
          <w:rFonts w:ascii="Arial" w:hAnsi="Arial" w:cs="Arial"/>
        </w:rPr>
        <w:t>3.1</w:t>
      </w:r>
      <w:r>
        <w:rPr>
          <w:rFonts w:ascii="Arial" w:hAnsi="Arial" w:cs="Arial"/>
        </w:rPr>
        <w:tab/>
      </w:r>
      <w:r w:rsidRPr="00B26D41">
        <w:rPr>
          <w:rFonts w:ascii="Arial" w:hAnsi="Arial" w:cs="Arial"/>
        </w:rPr>
        <w:t xml:space="preserve">To ensure that the </w:t>
      </w:r>
      <w:r w:rsidR="00FE1CB4">
        <w:rPr>
          <w:rFonts w:ascii="Arial" w:hAnsi="Arial" w:cs="Arial"/>
        </w:rPr>
        <w:t xml:space="preserve">Service’s </w:t>
      </w:r>
      <w:r w:rsidRPr="00B26D41">
        <w:rPr>
          <w:rFonts w:ascii="Arial" w:hAnsi="Arial" w:cs="Arial"/>
        </w:rPr>
        <w:t>Brigade policies on equality and diversity at work are implemented, monitored and adhered to at all times, in order to achieve a working environment that promotes equality and diversity.  Be sensitive to the feelings and needs of others.</w:t>
      </w:r>
      <w:r w:rsidRPr="00B26D41">
        <w:rPr>
          <w:rFonts w:ascii="Arial" w:hAnsi="Arial" w:cs="Arial"/>
        </w:rPr>
        <w:br/>
      </w:r>
    </w:p>
    <w:p w14:paraId="7F4FF45E" w14:textId="77777777" w:rsidR="00A01760" w:rsidRDefault="00A01760" w:rsidP="00A01760">
      <w:pPr>
        <w:pStyle w:val="NormalIndent2"/>
        <w:tabs>
          <w:tab w:val="left" w:pos="709"/>
        </w:tabs>
        <w:ind w:left="709" w:hanging="709"/>
        <w:rPr>
          <w:rFonts w:ascii="Arial" w:hAnsi="Arial" w:cs="Arial"/>
        </w:rPr>
      </w:pPr>
      <w:r>
        <w:rPr>
          <w:rFonts w:ascii="Arial" w:hAnsi="Arial" w:cs="Arial"/>
        </w:rPr>
        <w:t>3.2</w:t>
      </w:r>
      <w:r>
        <w:rPr>
          <w:rFonts w:ascii="Arial" w:hAnsi="Arial" w:cs="Arial"/>
        </w:rPr>
        <w:tab/>
      </w:r>
      <w:r w:rsidRPr="00B26D41">
        <w:rPr>
          <w:rFonts w:ascii="Arial" w:hAnsi="Arial" w:cs="Arial"/>
        </w:rPr>
        <w:t>To support the organisation in embedding the ‘core values’, strategic aims and corporate objectives.</w:t>
      </w:r>
    </w:p>
    <w:p w14:paraId="395EA8E5" w14:textId="77777777" w:rsidR="00A01760" w:rsidRDefault="00A01760" w:rsidP="00A01760">
      <w:pPr>
        <w:pStyle w:val="NormalIndent2"/>
        <w:tabs>
          <w:tab w:val="left" w:pos="709"/>
        </w:tabs>
        <w:ind w:left="709" w:hanging="709"/>
        <w:rPr>
          <w:rFonts w:ascii="Arial" w:hAnsi="Arial" w:cs="Arial"/>
        </w:rPr>
      </w:pPr>
    </w:p>
    <w:p w14:paraId="7F821EA5" w14:textId="77777777" w:rsidR="00A01760" w:rsidRDefault="00A01760" w:rsidP="00A01760">
      <w:pPr>
        <w:pStyle w:val="NormalIndent2"/>
        <w:tabs>
          <w:tab w:val="left" w:pos="709"/>
        </w:tabs>
        <w:ind w:left="709" w:hanging="709"/>
        <w:rPr>
          <w:rFonts w:ascii="Arial" w:hAnsi="Arial" w:cs="Arial"/>
        </w:rPr>
      </w:pPr>
      <w:r>
        <w:rPr>
          <w:rFonts w:ascii="Arial" w:hAnsi="Arial" w:cs="Arial"/>
        </w:rPr>
        <w:t>3.3</w:t>
      </w:r>
      <w:r>
        <w:rPr>
          <w:rFonts w:ascii="Arial" w:hAnsi="Arial" w:cs="Arial"/>
        </w:rPr>
        <w:tab/>
        <w:t>To ensure all duties are carried out in accordance with the Authority’s IT Security Policy.</w:t>
      </w:r>
    </w:p>
    <w:p w14:paraId="3DDEAEC1" w14:textId="77777777" w:rsidR="00A01760" w:rsidRDefault="00A01760" w:rsidP="00A01760">
      <w:pPr>
        <w:pStyle w:val="NormalIndent2"/>
        <w:tabs>
          <w:tab w:val="left" w:pos="709"/>
        </w:tabs>
        <w:ind w:left="709" w:hanging="709"/>
        <w:rPr>
          <w:rFonts w:ascii="Arial" w:hAnsi="Arial" w:cs="Arial"/>
        </w:rPr>
      </w:pPr>
    </w:p>
    <w:p w14:paraId="22E3040C" w14:textId="77777777" w:rsidR="00A01760" w:rsidRDefault="00A01760" w:rsidP="00A01760">
      <w:pPr>
        <w:pStyle w:val="NormalIndent2"/>
        <w:tabs>
          <w:tab w:val="left" w:pos="709"/>
        </w:tabs>
        <w:ind w:left="709" w:hanging="709"/>
        <w:rPr>
          <w:rFonts w:ascii="Arial" w:hAnsi="Arial" w:cs="Arial"/>
        </w:rPr>
      </w:pPr>
      <w:r>
        <w:rPr>
          <w:rFonts w:ascii="Arial" w:hAnsi="Arial" w:cs="Arial"/>
        </w:rPr>
        <w:lastRenderedPageBreak/>
        <w:t>3.4</w:t>
      </w:r>
      <w:r>
        <w:rPr>
          <w:rFonts w:ascii="Arial" w:hAnsi="Arial" w:cs="Arial"/>
        </w:rPr>
        <w:tab/>
        <w:t xml:space="preserve">To comply with the Health and Safety responsibilities set out in Appendix A to this job description. </w:t>
      </w:r>
    </w:p>
    <w:p w14:paraId="7A1F0358" w14:textId="77777777" w:rsidR="00A01760" w:rsidRDefault="00A01760" w:rsidP="00A01760">
      <w:pPr>
        <w:pStyle w:val="NormalIndent2"/>
        <w:tabs>
          <w:tab w:val="left" w:pos="709"/>
        </w:tabs>
        <w:ind w:left="709" w:hanging="709"/>
        <w:rPr>
          <w:rFonts w:ascii="Arial" w:hAnsi="Arial" w:cs="Arial"/>
        </w:rPr>
      </w:pPr>
    </w:p>
    <w:p w14:paraId="12D02FA6" w14:textId="77777777" w:rsidR="00A01760" w:rsidRDefault="00A01760" w:rsidP="00A01760">
      <w:pPr>
        <w:pStyle w:val="NormalIndent2"/>
        <w:tabs>
          <w:tab w:val="left" w:pos="709"/>
        </w:tabs>
        <w:ind w:left="709" w:hanging="709"/>
        <w:rPr>
          <w:rFonts w:ascii="Arial" w:hAnsi="Arial" w:cs="Arial"/>
        </w:rPr>
      </w:pPr>
      <w:r>
        <w:rPr>
          <w:rFonts w:ascii="Arial" w:hAnsi="Arial" w:cs="Arial"/>
        </w:rPr>
        <w:t>3.5</w:t>
      </w:r>
      <w:r>
        <w:rPr>
          <w:rFonts w:ascii="Arial" w:hAnsi="Arial" w:cs="Arial"/>
        </w:rPr>
        <w:tab/>
        <w:t>To assist in the implementation of the Authority’s Service Plan and in the achievement of the objectives for the Authority as a whole.</w:t>
      </w:r>
    </w:p>
    <w:p w14:paraId="57C09D57" w14:textId="77777777" w:rsidR="00A01760" w:rsidRDefault="00A01760" w:rsidP="00A01760">
      <w:pPr>
        <w:pStyle w:val="NormalIndent2"/>
        <w:tabs>
          <w:tab w:val="left" w:pos="709"/>
        </w:tabs>
        <w:ind w:left="709" w:hanging="709"/>
        <w:rPr>
          <w:rFonts w:ascii="Arial" w:hAnsi="Arial" w:cs="Arial"/>
        </w:rPr>
      </w:pPr>
    </w:p>
    <w:p w14:paraId="1360E8A0" w14:textId="77777777" w:rsidR="00A01760" w:rsidRDefault="00A01760" w:rsidP="00A01760">
      <w:pPr>
        <w:pStyle w:val="NormalIndent2"/>
        <w:tabs>
          <w:tab w:val="left" w:pos="709"/>
        </w:tabs>
        <w:ind w:left="709" w:hanging="709"/>
        <w:rPr>
          <w:rFonts w:ascii="Arial" w:hAnsi="Arial" w:cs="Arial"/>
        </w:rPr>
      </w:pPr>
      <w:r>
        <w:rPr>
          <w:rFonts w:ascii="Arial" w:hAnsi="Arial" w:cs="Arial"/>
        </w:rPr>
        <w:t>3.6</w:t>
      </w:r>
      <w:r>
        <w:rPr>
          <w:rFonts w:ascii="Arial" w:hAnsi="Arial" w:cs="Arial"/>
        </w:rPr>
        <w:tab/>
        <w:t>Ensuring information is securely maintained and treated confidentially in accordance with Service policy, the Data Protection Act and other Information Acts.</w:t>
      </w:r>
    </w:p>
    <w:p w14:paraId="07C909AF" w14:textId="77777777" w:rsidR="00A01760" w:rsidRDefault="00A01760" w:rsidP="00A01760">
      <w:pPr>
        <w:pStyle w:val="NormalIndent2"/>
        <w:tabs>
          <w:tab w:val="left" w:pos="709"/>
        </w:tabs>
        <w:ind w:left="709" w:hanging="709"/>
        <w:rPr>
          <w:rFonts w:ascii="Arial" w:hAnsi="Arial" w:cs="Arial"/>
        </w:rPr>
      </w:pPr>
    </w:p>
    <w:p w14:paraId="468543F5" w14:textId="77777777" w:rsidR="00A01760" w:rsidRDefault="009E1E10" w:rsidP="009E1E10">
      <w:pPr>
        <w:pStyle w:val="NormalIndent2"/>
        <w:tabs>
          <w:tab w:val="left" w:pos="709"/>
        </w:tabs>
        <w:ind w:left="0"/>
        <w:rPr>
          <w:rFonts w:ascii="Arial" w:hAnsi="Arial" w:cs="Arial"/>
        </w:rPr>
      </w:pPr>
      <w:r>
        <w:rPr>
          <w:rFonts w:ascii="Arial" w:hAnsi="Arial" w:cs="Arial"/>
        </w:rPr>
        <w:t>3.7</w:t>
      </w:r>
      <w:r w:rsidR="00A01760">
        <w:rPr>
          <w:rFonts w:ascii="Arial" w:hAnsi="Arial" w:cs="Arial"/>
        </w:rPr>
        <w:tab/>
        <w:t>To make an effective contribution to the corporate aims of the Fire Authority.</w:t>
      </w:r>
    </w:p>
    <w:p w14:paraId="018CEF7D" w14:textId="77777777" w:rsidR="00A01760" w:rsidRDefault="00A01760" w:rsidP="00A01760">
      <w:pPr>
        <w:pStyle w:val="NormalIndent2"/>
        <w:tabs>
          <w:tab w:val="left" w:pos="709"/>
        </w:tabs>
        <w:ind w:left="709" w:hanging="709"/>
        <w:rPr>
          <w:rFonts w:ascii="Arial" w:hAnsi="Arial" w:cs="Arial"/>
        </w:rPr>
      </w:pPr>
    </w:p>
    <w:p w14:paraId="16CC4DF4" w14:textId="77777777" w:rsidR="00A01760" w:rsidRDefault="009E1E10" w:rsidP="00A01760">
      <w:pPr>
        <w:pStyle w:val="NormalIndent2"/>
        <w:tabs>
          <w:tab w:val="left" w:pos="709"/>
        </w:tabs>
        <w:ind w:left="709" w:hanging="709"/>
        <w:rPr>
          <w:rFonts w:ascii="Arial" w:hAnsi="Arial" w:cs="Arial"/>
        </w:rPr>
      </w:pPr>
      <w:r>
        <w:rPr>
          <w:rFonts w:ascii="Arial" w:hAnsi="Arial" w:cs="Arial"/>
        </w:rPr>
        <w:t>3.8</w:t>
      </w:r>
      <w:r w:rsidR="00A01760">
        <w:rPr>
          <w:rFonts w:ascii="Arial" w:hAnsi="Arial" w:cs="Arial"/>
        </w:rPr>
        <w:tab/>
        <w:t>Maintain proper administrative procedures and records in accordance with Service policy, orders and instructions including documenting and recording work activity.</w:t>
      </w:r>
    </w:p>
    <w:p w14:paraId="36D73E51" w14:textId="77777777" w:rsidR="00A01760" w:rsidRDefault="00A01760" w:rsidP="00A01760">
      <w:pPr>
        <w:pStyle w:val="NormalIndent2"/>
        <w:tabs>
          <w:tab w:val="left" w:pos="709"/>
        </w:tabs>
        <w:ind w:left="709" w:hanging="709"/>
        <w:rPr>
          <w:rFonts w:ascii="Arial" w:hAnsi="Arial" w:cs="Arial"/>
        </w:rPr>
      </w:pPr>
    </w:p>
    <w:p w14:paraId="7A7E8300" w14:textId="77777777" w:rsidR="00A01760" w:rsidRDefault="009E1E10" w:rsidP="00A01760">
      <w:pPr>
        <w:pStyle w:val="NormalIndent2"/>
        <w:tabs>
          <w:tab w:val="left" w:pos="709"/>
        </w:tabs>
        <w:ind w:left="709" w:hanging="709"/>
        <w:rPr>
          <w:rFonts w:ascii="Arial" w:hAnsi="Arial" w:cs="Arial"/>
        </w:rPr>
      </w:pPr>
      <w:r>
        <w:rPr>
          <w:rFonts w:ascii="Arial" w:hAnsi="Arial" w:cs="Arial"/>
        </w:rPr>
        <w:t>3.9</w:t>
      </w:r>
      <w:r w:rsidR="00A01760">
        <w:rPr>
          <w:rFonts w:ascii="Arial" w:hAnsi="Arial" w:cs="Arial"/>
        </w:rPr>
        <w:tab/>
        <w:t>Ensure that any defect of Service premises, accommodation, furnishings, vehicles fixtures and fittings are reported in accordance with specified procedures.</w:t>
      </w:r>
    </w:p>
    <w:p w14:paraId="627489CA" w14:textId="77777777" w:rsidR="00A01760" w:rsidRDefault="00A01760" w:rsidP="00A01760">
      <w:pPr>
        <w:tabs>
          <w:tab w:val="left" w:pos="709"/>
        </w:tabs>
        <w:ind w:left="709" w:hanging="709"/>
      </w:pPr>
    </w:p>
    <w:p w14:paraId="2BD6EEB7" w14:textId="77777777" w:rsidR="00A01760" w:rsidRDefault="00A01760" w:rsidP="00A01760">
      <w:pPr>
        <w:tabs>
          <w:tab w:val="left" w:pos="709"/>
        </w:tabs>
        <w:ind w:left="709" w:hanging="709"/>
        <w:rPr>
          <w:rFonts w:ascii="Arial" w:hAnsi="Arial" w:cs="Arial"/>
        </w:rPr>
      </w:pPr>
      <w:r>
        <w:rPr>
          <w:rFonts w:ascii="Arial" w:hAnsi="Arial" w:cs="Arial"/>
        </w:rPr>
        <w:t>3.1</w:t>
      </w:r>
      <w:r w:rsidR="009E1E10">
        <w:rPr>
          <w:rFonts w:ascii="Arial" w:hAnsi="Arial" w:cs="Arial"/>
        </w:rPr>
        <w:t>0</w:t>
      </w:r>
      <w:r>
        <w:rPr>
          <w:rFonts w:ascii="Arial" w:hAnsi="Arial" w:cs="Arial"/>
        </w:rPr>
        <w:tab/>
        <w:t>To become involved in and to respond effectively to the changing requirements of the Authority.</w:t>
      </w:r>
    </w:p>
    <w:p w14:paraId="6F909E45" w14:textId="77777777" w:rsidR="00A01760" w:rsidRDefault="00A01760" w:rsidP="00A01760">
      <w:pPr>
        <w:tabs>
          <w:tab w:val="left" w:pos="709"/>
        </w:tabs>
        <w:ind w:left="709" w:hanging="709"/>
      </w:pPr>
    </w:p>
    <w:p w14:paraId="1A14BB53" w14:textId="77777777" w:rsidR="00CE7E66" w:rsidRPr="00A01760" w:rsidRDefault="009E1E10" w:rsidP="00A01760">
      <w:pPr>
        <w:pStyle w:val="NormalIndent2"/>
        <w:tabs>
          <w:tab w:val="left" w:pos="709"/>
        </w:tabs>
        <w:ind w:left="709" w:hanging="709"/>
        <w:rPr>
          <w:rFonts w:ascii="Arial" w:hAnsi="Arial" w:cs="Arial"/>
        </w:rPr>
      </w:pPr>
      <w:r>
        <w:rPr>
          <w:rFonts w:ascii="Arial" w:hAnsi="Arial" w:cs="Arial"/>
        </w:rPr>
        <w:t>3.11</w:t>
      </w:r>
      <w:r w:rsidR="00A01760">
        <w:rPr>
          <w:rFonts w:ascii="Arial" w:hAnsi="Arial" w:cs="Arial"/>
        </w:rPr>
        <w:tab/>
      </w:r>
      <w:r w:rsidR="00A01760" w:rsidRPr="00A01760">
        <w:rPr>
          <w:rFonts w:ascii="Arial" w:hAnsi="Arial" w:cs="Arial"/>
        </w:rPr>
        <w:t xml:space="preserve">To carry out such other duties as may be directed, commensurate with the grading of the post. </w:t>
      </w:r>
    </w:p>
    <w:p w14:paraId="2863152D" w14:textId="77777777" w:rsidR="00A01760" w:rsidRPr="00A01760" w:rsidRDefault="00A01760" w:rsidP="00A01760">
      <w:pPr>
        <w:pStyle w:val="NormalIndent2"/>
        <w:ind w:left="0"/>
        <w:rPr>
          <w:rFonts w:ascii="Arial" w:hAnsi="Arial" w:cs="Arial"/>
        </w:rPr>
      </w:pPr>
    </w:p>
    <w:p w14:paraId="7C3037C2" w14:textId="77777777" w:rsidR="00C13755" w:rsidRPr="00CF554F" w:rsidRDefault="000E6CC8" w:rsidP="00CE7E66">
      <w:pPr>
        <w:pStyle w:val="BodyText2"/>
        <w:ind w:left="0"/>
        <w:rPr>
          <w:rFonts w:ascii="Arial" w:hAnsi="Arial" w:cs="Arial"/>
          <w:b/>
        </w:rPr>
      </w:pPr>
      <w:r>
        <w:rPr>
          <w:rFonts w:ascii="Arial" w:hAnsi="Arial" w:cs="Arial"/>
          <w:b/>
          <w:sz w:val="28"/>
          <w:szCs w:val="28"/>
        </w:rPr>
        <w:t>4</w:t>
      </w:r>
      <w:r w:rsidR="00C13755" w:rsidRPr="00CF554F">
        <w:rPr>
          <w:rFonts w:ascii="Arial" w:hAnsi="Arial" w:cs="Arial"/>
          <w:b/>
          <w:sz w:val="28"/>
          <w:szCs w:val="28"/>
        </w:rPr>
        <w:t>.</w:t>
      </w:r>
      <w:r w:rsidR="00C13755" w:rsidRPr="00CF554F">
        <w:rPr>
          <w:rFonts w:ascii="Arial" w:hAnsi="Arial" w:cs="Arial"/>
          <w:b/>
        </w:rPr>
        <w:tab/>
      </w:r>
      <w:r w:rsidR="00A73B25">
        <w:rPr>
          <w:rFonts w:ascii="Arial" w:hAnsi="Arial" w:cs="Arial"/>
          <w:b/>
          <w:sz w:val="28"/>
          <w:szCs w:val="28"/>
        </w:rPr>
        <w:t>Job Overview</w:t>
      </w:r>
    </w:p>
    <w:p w14:paraId="60D81A91" w14:textId="77777777" w:rsidR="00C13755" w:rsidRPr="00197008" w:rsidRDefault="00C13755" w:rsidP="00CE7E66">
      <w:pPr>
        <w:pStyle w:val="BodyText2"/>
        <w:ind w:left="0"/>
        <w:rPr>
          <w:rFonts w:ascii="Arial" w:hAnsi="Arial" w:cs="Arial"/>
          <w:b/>
        </w:rPr>
      </w:pPr>
    </w:p>
    <w:p w14:paraId="5D8007B6" w14:textId="77777777" w:rsidR="00C13755" w:rsidRPr="00CF554F" w:rsidRDefault="000E6CC8" w:rsidP="00CE7E66">
      <w:pPr>
        <w:pStyle w:val="BodyText2"/>
        <w:ind w:left="0"/>
        <w:rPr>
          <w:rFonts w:ascii="Arial" w:hAnsi="Arial" w:cs="Arial"/>
        </w:rPr>
      </w:pPr>
      <w:r w:rsidRPr="009E1E10">
        <w:rPr>
          <w:rFonts w:ascii="Arial" w:hAnsi="Arial" w:cs="Arial"/>
        </w:rPr>
        <w:t>4</w:t>
      </w:r>
      <w:r w:rsidR="00C76D00" w:rsidRPr="009E1E10">
        <w:rPr>
          <w:rFonts w:ascii="Arial" w:hAnsi="Arial" w:cs="Arial"/>
        </w:rPr>
        <w:t>.1</w:t>
      </w:r>
      <w:r w:rsidR="00C76D00">
        <w:rPr>
          <w:rFonts w:ascii="Arial" w:hAnsi="Arial" w:cs="Arial"/>
          <w:b/>
        </w:rPr>
        <w:t xml:space="preserve"> </w:t>
      </w:r>
      <w:r w:rsidR="00C76D00">
        <w:rPr>
          <w:rFonts w:ascii="Arial" w:hAnsi="Arial" w:cs="Arial"/>
          <w:b/>
        </w:rPr>
        <w:tab/>
      </w:r>
      <w:r w:rsidR="00C13755" w:rsidRPr="00CF554F">
        <w:rPr>
          <w:rFonts w:ascii="Arial" w:hAnsi="Arial" w:cs="Arial"/>
          <w:b/>
        </w:rPr>
        <w:t>Knowledge and Skills</w:t>
      </w:r>
    </w:p>
    <w:p w14:paraId="13B4C58F" w14:textId="77777777" w:rsidR="00C13755" w:rsidRDefault="00C13755" w:rsidP="00CE7E66">
      <w:pPr>
        <w:pStyle w:val="BodyText2"/>
        <w:ind w:left="0"/>
        <w:rPr>
          <w:rFonts w:ascii="Arial" w:hAnsi="Arial" w:cs="Arial"/>
        </w:rPr>
      </w:pPr>
    </w:p>
    <w:p w14:paraId="190BBCC5" w14:textId="77777777" w:rsidR="00E21F7C" w:rsidRDefault="00E21F7C" w:rsidP="00E21F7C">
      <w:pPr>
        <w:ind w:left="720"/>
        <w:rPr>
          <w:rFonts w:ascii="Arial" w:hAnsi="Arial"/>
        </w:rPr>
      </w:pPr>
      <w:r w:rsidRPr="00DE61D8">
        <w:rPr>
          <w:rFonts w:ascii="Arial" w:hAnsi="Arial"/>
        </w:rPr>
        <w:t>The job is one requiring analytical, prob</w:t>
      </w:r>
      <w:r>
        <w:rPr>
          <w:rFonts w:ascii="Arial" w:hAnsi="Arial"/>
        </w:rPr>
        <w:t xml:space="preserve">lem solving or creative skills. </w:t>
      </w:r>
    </w:p>
    <w:p w14:paraId="72557F6B" w14:textId="77777777" w:rsidR="00E21F7C" w:rsidRPr="00DE61D8" w:rsidRDefault="00E21F7C" w:rsidP="00E21F7C">
      <w:pPr>
        <w:ind w:left="720"/>
        <w:rPr>
          <w:rFonts w:ascii="Arial" w:hAnsi="Arial"/>
        </w:rPr>
      </w:pPr>
    </w:p>
    <w:p w14:paraId="5506325E" w14:textId="77777777" w:rsidR="00E21F7C" w:rsidRDefault="00E21F7C" w:rsidP="00E21F7C">
      <w:pPr>
        <w:ind w:left="720"/>
        <w:rPr>
          <w:rFonts w:ascii="Arial" w:hAnsi="Arial"/>
        </w:rPr>
      </w:pPr>
      <w:r w:rsidRPr="00DE61D8">
        <w:rPr>
          <w:rFonts w:ascii="Arial" w:hAnsi="Arial"/>
        </w:rPr>
        <w:t>The job holder must be able to work on own initiative.</w:t>
      </w:r>
    </w:p>
    <w:p w14:paraId="69C71BC9" w14:textId="77777777" w:rsidR="00E21F7C" w:rsidRPr="00DE61D8" w:rsidRDefault="00E21F7C" w:rsidP="00E21F7C">
      <w:pPr>
        <w:ind w:left="720"/>
        <w:rPr>
          <w:rFonts w:ascii="Arial" w:hAnsi="Arial"/>
        </w:rPr>
      </w:pPr>
    </w:p>
    <w:p w14:paraId="1681CD7B" w14:textId="77777777" w:rsidR="00E21F7C" w:rsidRPr="00DE61D8" w:rsidRDefault="00E21F7C" w:rsidP="00E21F7C">
      <w:pPr>
        <w:ind w:left="720"/>
        <w:rPr>
          <w:rFonts w:ascii="Arial" w:hAnsi="Arial"/>
        </w:rPr>
      </w:pPr>
      <w:r w:rsidRPr="00DE61D8">
        <w:rPr>
          <w:rFonts w:ascii="Arial" w:hAnsi="Arial"/>
        </w:rPr>
        <w:t>The job holder must be able to provide solutions.</w:t>
      </w:r>
    </w:p>
    <w:p w14:paraId="0CB4AAE6" w14:textId="77777777" w:rsidR="00E21F7C" w:rsidRPr="00CF554F" w:rsidRDefault="00E21F7C" w:rsidP="00CE7E66">
      <w:pPr>
        <w:pStyle w:val="BodyText2"/>
        <w:ind w:left="0"/>
        <w:rPr>
          <w:rFonts w:ascii="Arial" w:hAnsi="Arial" w:cs="Arial"/>
        </w:rPr>
      </w:pPr>
    </w:p>
    <w:p w14:paraId="0A0CEA69" w14:textId="77777777" w:rsidR="00C13755" w:rsidRPr="00197008" w:rsidRDefault="00C13755" w:rsidP="00CE7E66">
      <w:pPr>
        <w:pStyle w:val="BodyText2"/>
        <w:ind w:left="0"/>
        <w:rPr>
          <w:rFonts w:ascii="Arial" w:hAnsi="Arial" w:cs="Arial"/>
          <w:b/>
        </w:rPr>
      </w:pPr>
    </w:p>
    <w:p w14:paraId="2C89821B" w14:textId="77777777" w:rsidR="00C13755" w:rsidRPr="00CF554F" w:rsidRDefault="000E6CC8" w:rsidP="00CE7E66">
      <w:pPr>
        <w:pStyle w:val="BodyText2"/>
        <w:ind w:left="0"/>
        <w:rPr>
          <w:rFonts w:ascii="Arial" w:hAnsi="Arial" w:cs="Arial"/>
        </w:rPr>
      </w:pPr>
      <w:r w:rsidRPr="009E1E10">
        <w:rPr>
          <w:rFonts w:ascii="Arial" w:hAnsi="Arial" w:cs="Arial"/>
        </w:rPr>
        <w:t>4</w:t>
      </w:r>
      <w:r w:rsidR="00C76D00" w:rsidRPr="009E1E10">
        <w:rPr>
          <w:rFonts w:ascii="Arial" w:hAnsi="Arial" w:cs="Arial"/>
        </w:rPr>
        <w:t>.2</w:t>
      </w:r>
      <w:r w:rsidR="00C76D00">
        <w:rPr>
          <w:rFonts w:ascii="Arial" w:hAnsi="Arial" w:cs="Arial"/>
          <w:b/>
        </w:rPr>
        <w:t xml:space="preserve"> </w:t>
      </w:r>
      <w:r w:rsidR="00C76D00">
        <w:rPr>
          <w:rFonts w:ascii="Arial" w:hAnsi="Arial" w:cs="Arial"/>
          <w:b/>
        </w:rPr>
        <w:tab/>
      </w:r>
      <w:r w:rsidR="00C13755" w:rsidRPr="00CF554F">
        <w:rPr>
          <w:rFonts w:ascii="Arial" w:hAnsi="Arial" w:cs="Arial"/>
          <w:b/>
        </w:rPr>
        <w:t>Demands</w:t>
      </w:r>
    </w:p>
    <w:p w14:paraId="325115FC" w14:textId="77777777" w:rsidR="00C13755" w:rsidRDefault="00C13755" w:rsidP="00CE7E66">
      <w:pPr>
        <w:pStyle w:val="BodyText2"/>
        <w:ind w:left="0"/>
        <w:rPr>
          <w:rFonts w:ascii="Arial" w:hAnsi="Arial" w:cs="Arial"/>
        </w:rPr>
      </w:pPr>
    </w:p>
    <w:p w14:paraId="6BC525A8" w14:textId="77777777" w:rsidR="00E21F7C" w:rsidRPr="00DE61D8" w:rsidRDefault="00E21F7C" w:rsidP="00E21F7C">
      <w:pPr>
        <w:pStyle w:val="NormalIndent2"/>
        <w:rPr>
          <w:rFonts w:ascii="Arial" w:hAnsi="Arial"/>
        </w:rPr>
      </w:pPr>
      <w:r w:rsidRPr="00DE61D8">
        <w:rPr>
          <w:rFonts w:ascii="Arial" w:hAnsi="Arial"/>
        </w:rPr>
        <w:t>The job holder will be expected to make routine decisions based on broad instructions from the line manager in support of the user.</w:t>
      </w:r>
    </w:p>
    <w:p w14:paraId="05429851" w14:textId="77777777" w:rsidR="00E21F7C" w:rsidRPr="00DE61D8" w:rsidRDefault="00E21F7C" w:rsidP="00E21F7C">
      <w:pPr>
        <w:pStyle w:val="NormalIndent2"/>
        <w:rPr>
          <w:rFonts w:ascii="Arial" w:hAnsi="Arial"/>
        </w:rPr>
      </w:pPr>
    </w:p>
    <w:p w14:paraId="66DA1FAF" w14:textId="77777777" w:rsidR="00E21F7C" w:rsidRPr="00DE61D8" w:rsidRDefault="00E21F7C" w:rsidP="00E21F7C">
      <w:pPr>
        <w:ind w:left="720"/>
        <w:rPr>
          <w:rFonts w:ascii="Arial" w:hAnsi="Arial"/>
        </w:rPr>
      </w:pPr>
      <w:r w:rsidRPr="00DE61D8">
        <w:rPr>
          <w:rFonts w:ascii="Arial" w:hAnsi="Arial"/>
        </w:rPr>
        <w:t xml:space="preserve">The job holder is directly responsible to the </w:t>
      </w:r>
      <w:r>
        <w:rPr>
          <w:rFonts w:ascii="Arial" w:hAnsi="Arial"/>
        </w:rPr>
        <w:t xml:space="preserve">ICT </w:t>
      </w:r>
      <w:r w:rsidRPr="00DE61D8">
        <w:rPr>
          <w:rFonts w:ascii="Arial" w:hAnsi="Arial"/>
        </w:rPr>
        <w:t>Manager</w:t>
      </w:r>
      <w:r>
        <w:rPr>
          <w:rFonts w:ascii="Arial" w:hAnsi="Arial"/>
        </w:rPr>
        <w:t>,</w:t>
      </w:r>
      <w:r w:rsidRPr="00DE61D8">
        <w:rPr>
          <w:rFonts w:ascii="Arial" w:hAnsi="Arial"/>
        </w:rPr>
        <w:t xml:space="preserve"> but must have the ability to work on his/her own initiative within their general work program as set by the I</w:t>
      </w:r>
      <w:r>
        <w:rPr>
          <w:rFonts w:ascii="Arial" w:hAnsi="Arial"/>
        </w:rPr>
        <w:t>C</w:t>
      </w:r>
      <w:r w:rsidRPr="00DE61D8">
        <w:rPr>
          <w:rFonts w:ascii="Arial" w:hAnsi="Arial"/>
        </w:rPr>
        <w:t>T Manager.</w:t>
      </w:r>
    </w:p>
    <w:p w14:paraId="58FE689F" w14:textId="77777777" w:rsidR="00E21F7C" w:rsidRPr="00DE61D8" w:rsidRDefault="00E21F7C" w:rsidP="00E21F7C">
      <w:pPr>
        <w:ind w:left="720"/>
        <w:rPr>
          <w:rFonts w:ascii="Arial" w:hAnsi="Arial"/>
        </w:rPr>
      </w:pPr>
    </w:p>
    <w:p w14:paraId="330072C1" w14:textId="77777777" w:rsidR="00E21F7C" w:rsidRPr="00DE61D8" w:rsidRDefault="00E21F7C" w:rsidP="00E21F7C">
      <w:pPr>
        <w:pStyle w:val="NormalIndent2"/>
        <w:rPr>
          <w:rFonts w:ascii="Arial" w:hAnsi="Arial"/>
        </w:rPr>
      </w:pPr>
      <w:r w:rsidRPr="00DE61D8">
        <w:rPr>
          <w:rFonts w:ascii="Arial" w:hAnsi="Arial"/>
        </w:rPr>
        <w:t xml:space="preserve">The job holder must have an understanding of the hardware and software systems used in-house. </w:t>
      </w:r>
      <w:r>
        <w:rPr>
          <w:rFonts w:ascii="Arial" w:hAnsi="Arial"/>
        </w:rPr>
        <w:t xml:space="preserve"> </w:t>
      </w:r>
      <w:r w:rsidRPr="00DE61D8">
        <w:rPr>
          <w:rFonts w:ascii="Arial" w:hAnsi="Arial"/>
        </w:rPr>
        <w:t>Ability to identify the configuration issues involved when resolving problems.</w:t>
      </w:r>
    </w:p>
    <w:p w14:paraId="333F2B88" w14:textId="77777777" w:rsidR="00E21F7C" w:rsidRDefault="00E21F7C" w:rsidP="00E21F7C">
      <w:pPr>
        <w:pStyle w:val="BodyText2"/>
        <w:ind w:left="0"/>
        <w:rPr>
          <w:rFonts w:ascii="Arial" w:hAnsi="Arial" w:cs="Arial"/>
        </w:rPr>
      </w:pPr>
    </w:p>
    <w:p w14:paraId="1975DCF2" w14:textId="77777777" w:rsidR="00E21F7C" w:rsidRDefault="00E21F7C" w:rsidP="00CE7E66">
      <w:pPr>
        <w:pStyle w:val="BodyText2"/>
        <w:ind w:left="0"/>
        <w:rPr>
          <w:rFonts w:ascii="Arial" w:hAnsi="Arial" w:cs="Arial"/>
        </w:rPr>
      </w:pPr>
    </w:p>
    <w:p w14:paraId="59A9EFE7" w14:textId="77777777" w:rsidR="00EC1E88" w:rsidRDefault="00EC1E88" w:rsidP="00CE7E66">
      <w:pPr>
        <w:pStyle w:val="BodyText2"/>
        <w:ind w:left="0"/>
        <w:jc w:val="left"/>
        <w:rPr>
          <w:rFonts w:ascii="Arial" w:hAnsi="Arial" w:cs="Arial"/>
          <w:b/>
        </w:rPr>
      </w:pPr>
    </w:p>
    <w:p w14:paraId="67654F67" w14:textId="77777777" w:rsidR="00C13755" w:rsidRPr="00CE7E66" w:rsidRDefault="000E6CC8" w:rsidP="00CE7E66">
      <w:pPr>
        <w:pStyle w:val="BodyText2"/>
        <w:ind w:left="0"/>
        <w:jc w:val="left"/>
        <w:rPr>
          <w:rFonts w:ascii="Arial" w:hAnsi="Arial" w:cs="Arial"/>
        </w:rPr>
      </w:pPr>
      <w:r w:rsidRPr="009E1E10">
        <w:rPr>
          <w:rFonts w:ascii="Arial" w:hAnsi="Arial" w:cs="Arial"/>
        </w:rPr>
        <w:lastRenderedPageBreak/>
        <w:t>4</w:t>
      </w:r>
      <w:r w:rsidR="00C76D00" w:rsidRPr="009E1E10">
        <w:rPr>
          <w:rFonts w:ascii="Arial" w:hAnsi="Arial" w:cs="Arial"/>
        </w:rPr>
        <w:t>.3</w:t>
      </w:r>
      <w:r w:rsidR="00C76D00" w:rsidRPr="00CE7E66">
        <w:rPr>
          <w:rFonts w:ascii="Arial" w:hAnsi="Arial" w:cs="Arial"/>
          <w:b/>
        </w:rPr>
        <w:t xml:space="preserve"> </w:t>
      </w:r>
      <w:r w:rsidR="00C76D00" w:rsidRPr="00CE7E66">
        <w:rPr>
          <w:rFonts w:ascii="Arial" w:hAnsi="Arial" w:cs="Arial"/>
          <w:b/>
        </w:rPr>
        <w:tab/>
      </w:r>
      <w:r w:rsidR="00C13755" w:rsidRPr="00CE7E66">
        <w:rPr>
          <w:rFonts w:ascii="Arial" w:hAnsi="Arial" w:cs="Arial"/>
          <w:b/>
        </w:rPr>
        <w:t>Responsibilities</w:t>
      </w:r>
    </w:p>
    <w:p w14:paraId="34A3FE22" w14:textId="77777777" w:rsidR="00C13755" w:rsidRDefault="00C13755" w:rsidP="00CE7E66">
      <w:pPr>
        <w:pStyle w:val="BodyText2"/>
        <w:jc w:val="left"/>
        <w:rPr>
          <w:rFonts w:ascii="Arial" w:hAnsi="Arial" w:cs="Arial"/>
          <w:color w:val="FF0000"/>
        </w:rPr>
      </w:pPr>
    </w:p>
    <w:p w14:paraId="12591E6B" w14:textId="77777777" w:rsidR="00E21F7C" w:rsidRPr="004A45C9" w:rsidRDefault="00E21F7C" w:rsidP="00E21F7C">
      <w:pPr>
        <w:pStyle w:val="BodyText2"/>
        <w:jc w:val="left"/>
        <w:rPr>
          <w:rFonts w:ascii="Arial" w:hAnsi="Arial" w:cs="Arial"/>
          <w:color w:val="FF0000"/>
        </w:rPr>
      </w:pPr>
      <w:r w:rsidRPr="000E6CC8">
        <w:rPr>
          <w:rFonts w:ascii="Arial" w:hAnsi="Arial" w:cs="Arial"/>
        </w:rPr>
        <w:t>The postholder has supervisory responsibilitie</w:t>
      </w:r>
      <w:r>
        <w:rPr>
          <w:rFonts w:ascii="Arial" w:hAnsi="Arial" w:cs="Arial"/>
        </w:rPr>
        <w:t>s.</w:t>
      </w:r>
    </w:p>
    <w:p w14:paraId="7FF0ADF5" w14:textId="77777777" w:rsidR="000E6CC8" w:rsidRPr="004A45C9" w:rsidRDefault="000E6CC8" w:rsidP="00CE7E66">
      <w:pPr>
        <w:pStyle w:val="BodyText2"/>
        <w:jc w:val="left"/>
        <w:rPr>
          <w:rFonts w:ascii="Arial" w:hAnsi="Arial" w:cs="Arial"/>
          <w:color w:val="FF0000"/>
        </w:rPr>
      </w:pPr>
    </w:p>
    <w:p w14:paraId="4F4E8DF5" w14:textId="77777777" w:rsidR="00C13755" w:rsidRDefault="00C13755" w:rsidP="00CE7E66">
      <w:pPr>
        <w:pStyle w:val="NormalIndent1"/>
        <w:rPr>
          <w:rFonts w:ascii="Arial" w:hAnsi="Arial" w:cs="Arial"/>
        </w:rPr>
      </w:pPr>
    </w:p>
    <w:p w14:paraId="13A8D6E2" w14:textId="77777777" w:rsidR="008154C1" w:rsidRPr="00CF554F" w:rsidRDefault="006E4C1F" w:rsidP="00CE7E66">
      <w:pPr>
        <w:pStyle w:val="NormalIndent1"/>
        <w:rPr>
          <w:rFonts w:ascii="Arial" w:hAnsi="Arial" w:cs="Arial"/>
        </w:rPr>
      </w:pPr>
      <w:r>
        <w:rPr>
          <w:rFonts w:ascii="Arial" w:hAnsi="Arial" w:cs="Arial"/>
        </w:rPr>
        <w:br w:type="page"/>
      </w:r>
    </w:p>
    <w:p w14:paraId="4F485EA3" w14:textId="77777777" w:rsidR="009B2307" w:rsidRPr="00CF554F" w:rsidRDefault="006E4C1F" w:rsidP="000E6CC8">
      <w:pPr>
        <w:pStyle w:val="Heading1"/>
        <w:numPr>
          <w:ilvl w:val="0"/>
          <w:numId w:val="0"/>
        </w:numPr>
        <w:tabs>
          <w:tab w:val="clear" w:pos="432"/>
        </w:tabs>
        <w:spacing w:before="0" w:after="0"/>
        <w:rPr>
          <w:rFonts w:cs="Arial"/>
          <w:caps/>
        </w:rPr>
      </w:pPr>
      <w:r>
        <w:rPr>
          <w:rFonts w:cs="Arial"/>
        </w:rPr>
        <w:lastRenderedPageBreak/>
        <w:t>5</w:t>
      </w:r>
      <w:r>
        <w:rPr>
          <w:rFonts w:cs="Arial"/>
        </w:rPr>
        <w:tab/>
      </w:r>
      <w:r w:rsidR="000E6CC8">
        <w:rPr>
          <w:rFonts w:cs="Arial"/>
        </w:rPr>
        <w:t>C</w:t>
      </w:r>
      <w:r w:rsidR="00A73B25">
        <w:rPr>
          <w:rFonts w:cs="Arial"/>
        </w:rPr>
        <w:t>onditions of Service</w:t>
      </w:r>
    </w:p>
    <w:p w14:paraId="26637872" w14:textId="77777777" w:rsidR="009B2307" w:rsidRPr="00CF554F" w:rsidRDefault="009B2307" w:rsidP="00CE7E66">
      <w:pPr>
        <w:rPr>
          <w:rFonts w:ascii="Arial" w:hAnsi="Arial" w:cs="Arial"/>
        </w:rPr>
      </w:pPr>
    </w:p>
    <w:p w14:paraId="51107019" w14:textId="77777777" w:rsidR="00852E55" w:rsidRDefault="000E6CC8" w:rsidP="00852E55">
      <w:pPr>
        <w:ind w:left="709" w:hanging="709"/>
        <w:rPr>
          <w:rFonts w:ascii="Arial" w:hAnsi="Arial" w:cs="Arial"/>
        </w:rPr>
      </w:pPr>
      <w:r>
        <w:rPr>
          <w:rFonts w:ascii="Arial" w:hAnsi="Arial" w:cs="Arial"/>
        </w:rPr>
        <w:t>5</w:t>
      </w:r>
      <w:r w:rsidR="009B2307" w:rsidRPr="00CF554F">
        <w:rPr>
          <w:rFonts w:ascii="Arial" w:hAnsi="Arial" w:cs="Arial"/>
        </w:rPr>
        <w:t>.</w:t>
      </w:r>
      <w:r w:rsidR="00A73B25">
        <w:rPr>
          <w:rFonts w:ascii="Arial" w:hAnsi="Arial" w:cs="Arial"/>
        </w:rPr>
        <w:t>1</w:t>
      </w:r>
      <w:r w:rsidR="00852E55" w:rsidRPr="00852E55">
        <w:rPr>
          <w:rFonts w:ascii="Arial" w:hAnsi="Arial" w:cs="Arial"/>
        </w:rPr>
        <w:t xml:space="preserve"> </w:t>
      </w:r>
      <w:r w:rsidR="00852E55">
        <w:rPr>
          <w:rFonts w:ascii="Arial" w:hAnsi="Arial" w:cs="Arial"/>
        </w:rPr>
        <w:t xml:space="preserve">    </w:t>
      </w:r>
      <w:r w:rsidR="00852E55" w:rsidRPr="00CF554F">
        <w:rPr>
          <w:rFonts w:ascii="Arial" w:hAnsi="Arial" w:cs="Arial"/>
        </w:rPr>
        <w:t xml:space="preserve">The </w:t>
      </w:r>
      <w:r w:rsidR="00852E55">
        <w:rPr>
          <w:rFonts w:ascii="Arial" w:hAnsi="Arial" w:cs="Arial"/>
        </w:rPr>
        <w:t xml:space="preserve">post is based at Fire and Rescue Service Headquarters, St. Michael’s Street, </w:t>
      </w:r>
      <w:smartTag w:uri="urn:schemas-microsoft-com:office:smarttags" w:element="City">
        <w:smartTag w:uri="urn:schemas-microsoft-com:office:smarttags" w:element="place">
          <w:r w:rsidR="00852E55">
            <w:rPr>
              <w:rFonts w:ascii="Arial" w:hAnsi="Arial" w:cs="Arial"/>
            </w:rPr>
            <w:t>Shrewsbury</w:t>
          </w:r>
        </w:smartTag>
      </w:smartTag>
      <w:r w:rsidR="00852E55">
        <w:rPr>
          <w:rFonts w:ascii="Arial" w:hAnsi="Arial" w:cs="Arial"/>
        </w:rPr>
        <w:t>.</w:t>
      </w:r>
    </w:p>
    <w:p w14:paraId="7EA9623E" w14:textId="77777777" w:rsidR="00852E55" w:rsidRDefault="00852E55" w:rsidP="00852E55">
      <w:pPr>
        <w:rPr>
          <w:rFonts w:ascii="Arial" w:hAnsi="Arial" w:cs="Arial"/>
        </w:rPr>
      </w:pPr>
    </w:p>
    <w:p w14:paraId="432AEBB2" w14:textId="77777777" w:rsidR="00852E55" w:rsidRDefault="00852E55" w:rsidP="00852E55">
      <w:pPr>
        <w:ind w:left="709" w:hanging="709"/>
        <w:rPr>
          <w:rFonts w:ascii="Arial" w:hAnsi="Arial" w:cs="Arial"/>
        </w:rPr>
      </w:pPr>
      <w:r>
        <w:rPr>
          <w:rFonts w:ascii="Arial" w:hAnsi="Arial" w:cs="Arial"/>
        </w:rPr>
        <w:t>5.2</w:t>
      </w:r>
      <w:r>
        <w:rPr>
          <w:rFonts w:ascii="Arial" w:hAnsi="Arial" w:cs="Arial"/>
        </w:rPr>
        <w:tab/>
        <w:t>The Conditions of Service will be those specified by the National Joint Council for Local Government Services as amended from time to time.</w:t>
      </w:r>
    </w:p>
    <w:p w14:paraId="60A0D937" w14:textId="77777777" w:rsidR="00852E55" w:rsidRDefault="00852E55" w:rsidP="00852E55">
      <w:pPr>
        <w:rPr>
          <w:rFonts w:ascii="Arial" w:hAnsi="Arial" w:cs="Arial"/>
        </w:rPr>
      </w:pPr>
    </w:p>
    <w:p w14:paraId="15B9ECBF" w14:textId="77777777" w:rsidR="00852E55" w:rsidRPr="002978ED" w:rsidRDefault="00852E55" w:rsidP="00852E55">
      <w:pPr>
        <w:ind w:left="709" w:hanging="709"/>
        <w:rPr>
          <w:rFonts w:ascii="Arial" w:hAnsi="Arial" w:cs="Arial"/>
        </w:rPr>
      </w:pPr>
      <w:r>
        <w:rPr>
          <w:rFonts w:ascii="Arial" w:hAnsi="Arial" w:cs="Arial"/>
        </w:rPr>
        <w:t>5.3</w:t>
      </w:r>
      <w:r>
        <w:rPr>
          <w:rFonts w:ascii="Arial" w:hAnsi="Arial" w:cs="Arial"/>
        </w:rPr>
        <w:tab/>
        <w:t xml:space="preserve">The appointment is permanent and full time for 37 hours weekly based on normal office hours, currently 08:45 to 17:00 </w:t>
      </w:r>
      <w:r>
        <w:rPr>
          <w:rFonts w:ascii="Arial" w:hAnsi="Arial" w:cs="Arial"/>
          <w:b/>
        </w:rPr>
        <w:t>Monday to Thursday</w:t>
      </w:r>
      <w:r>
        <w:rPr>
          <w:rFonts w:ascii="Arial" w:hAnsi="Arial" w:cs="Arial"/>
        </w:rPr>
        <w:t xml:space="preserve"> (16:00 on </w:t>
      </w:r>
      <w:r>
        <w:rPr>
          <w:rFonts w:ascii="Arial" w:hAnsi="Arial" w:cs="Arial"/>
          <w:b/>
        </w:rPr>
        <w:t>Fridays</w:t>
      </w:r>
      <w:r>
        <w:rPr>
          <w:rFonts w:ascii="Arial" w:hAnsi="Arial" w:cs="Arial"/>
        </w:rPr>
        <w:t>) with a 40 minute lunch break. A flexible working hours scheme is in operation and participation in the scheme is at the discretion of the Chief Fire Officer.</w:t>
      </w:r>
      <w:r>
        <w:rPr>
          <w:rFonts w:ascii="Arial" w:hAnsi="Arial" w:cs="Arial"/>
          <w:sz w:val="22"/>
          <w:szCs w:val="22"/>
        </w:rPr>
        <w:t xml:space="preserve"> </w:t>
      </w:r>
    </w:p>
    <w:p w14:paraId="18BC2618" w14:textId="77777777" w:rsidR="00852E55" w:rsidRDefault="00852E55" w:rsidP="00852E55">
      <w:pPr>
        <w:rPr>
          <w:rFonts w:ascii="Arial" w:hAnsi="Arial" w:cs="Arial"/>
        </w:rPr>
      </w:pPr>
    </w:p>
    <w:p w14:paraId="050E1DDF" w14:textId="77777777" w:rsidR="00852E55" w:rsidRPr="00AE30B8" w:rsidRDefault="00852E55" w:rsidP="00852E55">
      <w:pPr>
        <w:ind w:left="720" w:hanging="720"/>
        <w:rPr>
          <w:rFonts w:ascii="Arial" w:hAnsi="Arial" w:cs="Arial"/>
        </w:rPr>
      </w:pPr>
      <w:r>
        <w:rPr>
          <w:rFonts w:ascii="Arial" w:hAnsi="Arial" w:cs="Arial"/>
        </w:rPr>
        <w:t>5.4</w:t>
      </w:r>
      <w:r>
        <w:rPr>
          <w:rFonts w:ascii="Arial" w:hAnsi="Arial" w:cs="Arial"/>
        </w:rPr>
        <w:tab/>
      </w:r>
      <w:r w:rsidRPr="00AE30B8">
        <w:rPr>
          <w:rFonts w:ascii="Arial" w:hAnsi="Arial" w:cs="Arial"/>
        </w:rPr>
        <w:t>The post carries with it additional payment in respect of standby duties where you will be required to be available outside normal working hours in accordance with the Service’s standby/on-call ICT policy.</w:t>
      </w:r>
      <w:r w:rsidRPr="002978ED">
        <w:rPr>
          <w:rFonts w:ascii="Arial" w:hAnsi="Arial" w:cs="Arial"/>
          <w:szCs w:val="24"/>
        </w:rPr>
        <w:t xml:space="preserve"> </w:t>
      </w:r>
      <w:r w:rsidRPr="00CB6BA9">
        <w:rPr>
          <w:rFonts w:ascii="Arial" w:hAnsi="Arial" w:cs="Arial"/>
          <w:szCs w:val="24"/>
        </w:rPr>
        <w:t>Information is attached at Appendix B.</w:t>
      </w:r>
    </w:p>
    <w:p w14:paraId="099C9B81" w14:textId="77777777" w:rsidR="00852E55" w:rsidRDefault="00852E55" w:rsidP="00852E55">
      <w:pPr>
        <w:rPr>
          <w:rFonts w:ascii="Arial" w:hAnsi="Arial" w:cs="Arial"/>
        </w:rPr>
      </w:pPr>
    </w:p>
    <w:p w14:paraId="58064CC6" w14:textId="77777777" w:rsidR="00852E55" w:rsidRDefault="00852E55" w:rsidP="00852E55">
      <w:pPr>
        <w:ind w:left="709" w:hanging="709"/>
        <w:rPr>
          <w:rFonts w:ascii="Arial" w:hAnsi="Arial" w:cs="Arial"/>
        </w:rPr>
      </w:pPr>
      <w:r>
        <w:rPr>
          <w:rFonts w:ascii="Arial" w:hAnsi="Arial" w:cs="Arial"/>
        </w:rPr>
        <w:t>5.5</w:t>
      </w:r>
      <w:r>
        <w:rPr>
          <w:rFonts w:ascii="Arial" w:hAnsi="Arial" w:cs="Arial"/>
        </w:rPr>
        <w:tab/>
        <w:t>This post carries eligibility to join the Local Government Pension Scheme subject to medical clearance. Information about this and other pension options will be enclosed with any formal offer of appointment.</w:t>
      </w:r>
    </w:p>
    <w:p w14:paraId="04BC2884" w14:textId="77777777" w:rsidR="00852E55" w:rsidRDefault="00852E55" w:rsidP="00852E55">
      <w:pPr>
        <w:rPr>
          <w:rFonts w:ascii="Arial" w:hAnsi="Arial" w:cs="Arial"/>
        </w:rPr>
      </w:pPr>
    </w:p>
    <w:p w14:paraId="416B0899" w14:textId="77777777" w:rsidR="00852E55" w:rsidRDefault="00852E55" w:rsidP="00852E55">
      <w:pPr>
        <w:ind w:left="709" w:hanging="709"/>
        <w:rPr>
          <w:rFonts w:ascii="Arial" w:hAnsi="Arial" w:cs="Arial"/>
        </w:rPr>
      </w:pPr>
      <w:r>
        <w:rPr>
          <w:rFonts w:ascii="Arial" w:hAnsi="Arial" w:cs="Arial"/>
        </w:rPr>
        <w:t>5.6</w:t>
      </w:r>
      <w:r>
        <w:rPr>
          <w:rFonts w:ascii="Arial" w:hAnsi="Arial" w:cs="Arial"/>
        </w:rPr>
        <w:tab/>
        <w:t>Annual holidays will be at the rate of 23 days per annum with a further 5 days for those with 5 years’ service, plus additional discretionary days as determined by the Shropshire and Wrekin Fire Authority from time to time.</w:t>
      </w:r>
    </w:p>
    <w:p w14:paraId="4235BBB6" w14:textId="77777777" w:rsidR="00852E55" w:rsidRDefault="00852E55" w:rsidP="00852E55">
      <w:pPr>
        <w:rPr>
          <w:rFonts w:ascii="Arial" w:hAnsi="Arial" w:cs="Arial"/>
        </w:rPr>
      </w:pPr>
    </w:p>
    <w:p w14:paraId="226EFEB3" w14:textId="77777777" w:rsidR="00852E55" w:rsidRDefault="00852E55" w:rsidP="00852E55">
      <w:pPr>
        <w:rPr>
          <w:rFonts w:ascii="Arial" w:hAnsi="Arial" w:cs="Arial"/>
        </w:rPr>
      </w:pPr>
      <w:r>
        <w:rPr>
          <w:rFonts w:ascii="Arial" w:hAnsi="Arial" w:cs="Arial"/>
        </w:rPr>
        <w:t>5.7</w:t>
      </w:r>
      <w:r>
        <w:rPr>
          <w:rFonts w:ascii="Arial" w:hAnsi="Arial" w:cs="Arial"/>
        </w:rPr>
        <w:tab/>
        <w:t>The appointment is subject to one month’s notice on the post holder’s side.</w:t>
      </w:r>
    </w:p>
    <w:p w14:paraId="172DDABE" w14:textId="77777777" w:rsidR="00852E55" w:rsidRDefault="00852E55" w:rsidP="00852E55">
      <w:pPr>
        <w:rPr>
          <w:rFonts w:ascii="Arial" w:hAnsi="Arial" w:cs="Arial"/>
        </w:rPr>
      </w:pPr>
    </w:p>
    <w:p w14:paraId="552D69F6" w14:textId="77777777" w:rsidR="00852E55" w:rsidRDefault="00852E55" w:rsidP="00852E55">
      <w:pPr>
        <w:ind w:left="709" w:hanging="709"/>
        <w:rPr>
          <w:rFonts w:ascii="Arial" w:hAnsi="Arial" w:cs="Arial"/>
        </w:rPr>
      </w:pPr>
      <w:r>
        <w:rPr>
          <w:rFonts w:ascii="Arial" w:hAnsi="Arial" w:cs="Arial"/>
        </w:rPr>
        <w:t>5.8</w:t>
      </w:r>
      <w:r>
        <w:rPr>
          <w:rFonts w:ascii="Arial" w:hAnsi="Arial" w:cs="Arial"/>
        </w:rPr>
        <w:tab/>
        <w:t>The appointment is subject to the satisfactory completion of a six-month probationary period for new entrants to Local Government service.</w:t>
      </w:r>
    </w:p>
    <w:p w14:paraId="4A46F262" w14:textId="77777777" w:rsidR="00852E55" w:rsidRDefault="00852E55" w:rsidP="00852E55">
      <w:pPr>
        <w:rPr>
          <w:rFonts w:ascii="Arial" w:hAnsi="Arial" w:cs="Arial"/>
        </w:rPr>
      </w:pPr>
    </w:p>
    <w:p w14:paraId="1ECD88A6" w14:textId="77777777" w:rsidR="00852E55" w:rsidRDefault="00852E55" w:rsidP="00852E55">
      <w:pPr>
        <w:ind w:left="709" w:hanging="709"/>
        <w:rPr>
          <w:rFonts w:ascii="Arial" w:hAnsi="Arial" w:cs="Arial"/>
        </w:rPr>
      </w:pPr>
      <w:r>
        <w:rPr>
          <w:rFonts w:ascii="Arial" w:hAnsi="Arial" w:cs="Arial"/>
        </w:rPr>
        <w:t>5.9</w:t>
      </w:r>
      <w:r>
        <w:rPr>
          <w:rFonts w:ascii="Arial" w:hAnsi="Arial" w:cs="Arial"/>
        </w:rPr>
        <w:tab/>
        <w:t>Applicants should note that, for the health and comfort of its employees, Shropshire Fire and Rescue Service operates a total ban on smoking at work.</w:t>
      </w:r>
    </w:p>
    <w:p w14:paraId="4E00031F" w14:textId="77777777" w:rsidR="00852E55" w:rsidRDefault="00852E55" w:rsidP="00852E55">
      <w:pPr>
        <w:ind w:left="709" w:hanging="709"/>
        <w:rPr>
          <w:rFonts w:ascii="Arial" w:hAnsi="Arial" w:cs="Arial"/>
        </w:rPr>
      </w:pPr>
    </w:p>
    <w:p w14:paraId="7184ACA7" w14:textId="77777777" w:rsidR="00852E55" w:rsidRDefault="00852E55" w:rsidP="00852E55">
      <w:pPr>
        <w:ind w:left="709" w:hanging="709"/>
        <w:rPr>
          <w:rFonts w:ascii="Arial" w:hAnsi="Arial" w:cs="Arial"/>
        </w:rPr>
      </w:pPr>
    </w:p>
    <w:p w14:paraId="09E06E32" w14:textId="77777777" w:rsidR="00852E55" w:rsidRDefault="00852E55" w:rsidP="00852E55">
      <w:pPr>
        <w:numPr>
          <w:ilvl w:val="0"/>
          <w:numId w:val="22"/>
        </w:numPr>
        <w:rPr>
          <w:rFonts w:ascii="Arial" w:hAnsi="Arial" w:cs="Arial"/>
          <w:b/>
          <w:bCs/>
          <w:sz w:val="28"/>
          <w:szCs w:val="28"/>
        </w:rPr>
      </w:pPr>
      <w:r>
        <w:rPr>
          <w:rFonts w:ascii="Arial" w:hAnsi="Arial" w:cs="Arial"/>
          <w:b/>
          <w:bCs/>
          <w:sz w:val="28"/>
          <w:szCs w:val="28"/>
        </w:rPr>
        <w:t>Employee Benefits</w:t>
      </w:r>
    </w:p>
    <w:p w14:paraId="01F01A75" w14:textId="77777777" w:rsidR="00852E55" w:rsidRDefault="00852E55" w:rsidP="00852E55">
      <w:pPr>
        <w:rPr>
          <w:rFonts w:ascii="Arial" w:hAnsi="Arial" w:cs="Arial"/>
        </w:rPr>
      </w:pPr>
    </w:p>
    <w:p w14:paraId="7333A702" w14:textId="77777777" w:rsidR="00852E55" w:rsidRDefault="00852E55" w:rsidP="00852E55">
      <w:pPr>
        <w:rPr>
          <w:rFonts w:ascii="Arial" w:hAnsi="Arial" w:cs="Arial"/>
        </w:rPr>
      </w:pPr>
      <w:r>
        <w:rPr>
          <w:rFonts w:ascii="Arial" w:hAnsi="Arial" w:cs="Arial"/>
        </w:rPr>
        <w:t xml:space="preserve">6.1      </w:t>
      </w:r>
      <w:r w:rsidRPr="00852E55">
        <w:rPr>
          <w:rFonts w:ascii="Arial" w:hAnsi="Arial" w:cs="Arial"/>
        </w:rPr>
        <w:t xml:space="preserve">The post carries with it additional responsibilities and payment in respect of </w:t>
      </w:r>
      <w:r>
        <w:rPr>
          <w:rFonts w:ascii="Arial" w:hAnsi="Arial" w:cs="Arial"/>
        </w:rPr>
        <w:t xml:space="preserve"> </w:t>
      </w:r>
    </w:p>
    <w:p w14:paraId="1F9AF3E3" w14:textId="77777777" w:rsidR="00852E55" w:rsidRPr="00852E55" w:rsidRDefault="00852E55" w:rsidP="00852E55">
      <w:pPr>
        <w:rPr>
          <w:rFonts w:ascii="Arial" w:hAnsi="Arial" w:cs="Arial"/>
        </w:rPr>
      </w:pPr>
      <w:r>
        <w:rPr>
          <w:rFonts w:ascii="Arial" w:hAnsi="Arial" w:cs="Arial"/>
        </w:rPr>
        <w:t xml:space="preserve">           </w:t>
      </w:r>
      <w:r w:rsidRPr="00852E55">
        <w:rPr>
          <w:rFonts w:ascii="Arial" w:hAnsi="Arial" w:cs="Arial"/>
        </w:rPr>
        <w:t>standby and call-out duties. More information is attached to this job description.</w:t>
      </w:r>
    </w:p>
    <w:p w14:paraId="168B151F" w14:textId="77777777" w:rsidR="00852E55" w:rsidRDefault="00852E55" w:rsidP="00852E55">
      <w:pPr>
        <w:rPr>
          <w:rFonts w:ascii="Arial" w:hAnsi="Arial" w:cs="Arial"/>
        </w:rPr>
      </w:pPr>
    </w:p>
    <w:p w14:paraId="70B60EF1" w14:textId="77777777" w:rsidR="00852E55" w:rsidRDefault="00852E55" w:rsidP="00852E55">
      <w:pPr>
        <w:pStyle w:val="ListParagraph"/>
        <w:numPr>
          <w:ilvl w:val="1"/>
          <w:numId w:val="34"/>
        </w:numPr>
        <w:rPr>
          <w:rFonts w:ascii="Arial" w:hAnsi="Arial" w:cs="Arial"/>
        </w:rPr>
      </w:pPr>
      <w:r>
        <w:rPr>
          <w:rFonts w:ascii="Arial" w:hAnsi="Arial" w:cs="Arial"/>
        </w:rPr>
        <w:t xml:space="preserve">      </w:t>
      </w:r>
      <w:r w:rsidRPr="00852E55">
        <w:rPr>
          <w:rFonts w:ascii="Arial" w:hAnsi="Arial" w:cs="Arial"/>
        </w:rPr>
        <w:t xml:space="preserve">The post carries enrolment into the Local Government Pension Scheme which is </w:t>
      </w:r>
    </w:p>
    <w:p w14:paraId="136814BC" w14:textId="77777777" w:rsid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 xml:space="preserve">provided by the Shropshire County Pension Fund. For further information on the </w:t>
      </w:r>
    </w:p>
    <w:p w14:paraId="1AF03A67" w14:textId="77777777" w:rsidR="00852E55" w:rsidRP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 xml:space="preserve">scheme please visit </w:t>
      </w:r>
      <w:hyperlink r:id="rId12" w:history="1">
        <w:r w:rsidRPr="00852E55">
          <w:rPr>
            <w:rStyle w:val="Hyperlink"/>
            <w:rFonts w:ascii="Arial" w:hAnsi="Arial" w:cs="Arial"/>
          </w:rPr>
          <w:t>www.lgps.org.uk</w:t>
        </w:r>
      </w:hyperlink>
    </w:p>
    <w:p w14:paraId="0CFD4D8C" w14:textId="77777777" w:rsidR="00852E55" w:rsidRPr="00D52268" w:rsidRDefault="00852E55" w:rsidP="00852E55">
      <w:pPr>
        <w:pStyle w:val="ListParagraph"/>
        <w:rPr>
          <w:rFonts w:ascii="Arial" w:hAnsi="Arial" w:cs="Arial"/>
        </w:rPr>
      </w:pPr>
    </w:p>
    <w:p w14:paraId="6C94BC50" w14:textId="77777777" w:rsidR="00852E55" w:rsidRDefault="00852E55" w:rsidP="00852E55">
      <w:pPr>
        <w:pStyle w:val="ListParagraph"/>
        <w:numPr>
          <w:ilvl w:val="1"/>
          <w:numId w:val="34"/>
        </w:numPr>
        <w:rPr>
          <w:rFonts w:ascii="Arial" w:hAnsi="Arial" w:cs="Arial"/>
        </w:rPr>
      </w:pPr>
      <w:r>
        <w:rPr>
          <w:rFonts w:ascii="Arial" w:hAnsi="Arial" w:cs="Arial"/>
        </w:rPr>
        <w:t xml:space="preserve">      </w:t>
      </w:r>
      <w:r w:rsidRPr="00852E55">
        <w:rPr>
          <w:rFonts w:ascii="Arial" w:hAnsi="Arial" w:cs="Arial"/>
        </w:rPr>
        <w:t xml:space="preserve">Shropshire Fire and Rescue Service operates a flexible working hours scheme to </w:t>
      </w:r>
      <w:r>
        <w:rPr>
          <w:rFonts w:ascii="Arial" w:hAnsi="Arial" w:cs="Arial"/>
        </w:rPr>
        <w:t xml:space="preserve">    </w:t>
      </w:r>
    </w:p>
    <w:p w14:paraId="21093BB4" w14:textId="77777777" w:rsid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 xml:space="preserve">help employees balance the demands of domestic and family commitments with </w:t>
      </w:r>
    </w:p>
    <w:p w14:paraId="7A443EEE" w14:textId="77777777" w:rsid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 xml:space="preserve">work responsibilities. For more information on the </w:t>
      </w:r>
      <w:r>
        <w:rPr>
          <w:rFonts w:ascii="Arial" w:hAnsi="Arial" w:cs="Arial"/>
        </w:rPr>
        <w:t>scheme please visit our website</w:t>
      </w:r>
    </w:p>
    <w:p w14:paraId="272F28CC" w14:textId="77777777" w:rsidR="009B2307" w:rsidRDefault="00852E55" w:rsidP="00852E55">
      <w:pPr>
        <w:pStyle w:val="ListParagraph"/>
        <w:ind w:left="360"/>
        <w:rPr>
          <w:rFonts w:ascii="Arial" w:hAnsi="Arial" w:cs="Arial"/>
        </w:rPr>
      </w:pPr>
      <w:r>
        <w:rPr>
          <w:rFonts w:ascii="Arial" w:hAnsi="Arial" w:cs="Arial"/>
        </w:rPr>
        <w:t xml:space="preserve">      </w:t>
      </w:r>
      <w:hyperlink r:id="rId13" w:history="1">
        <w:r w:rsidRPr="00852E55">
          <w:rPr>
            <w:rStyle w:val="Hyperlink"/>
            <w:rFonts w:ascii="Arial" w:hAnsi="Arial" w:cs="Arial"/>
          </w:rPr>
          <w:t>www.shropshirefire.gov.uk</w:t>
        </w:r>
      </w:hyperlink>
      <w:r w:rsidRPr="00852E55">
        <w:rPr>
          <w:rFonts w:ascii="Arial" w:hAnsi="Arial" w:cs="Arial"/>
        </w:rPr>
        <w:t xml:space="preserve"> and select Access to Information; Brigade Documents.</w:t>
      </w:r>
    </w:p>
    <w:p w14:paraId="573CE928" w14:textId="77777777" w:rsidR="00852E55" w:rsidRDefault="00852E55" w:rsidP="00852E55">
      <w:pPr>
        <w:pStyle w:val="ListParagraph"/>
        <w:ind w:left="360"/>
        <w:rPr>
          <w:rFonts w:ascii="Arial" w:hAnsi="Arial" w:cs="Arial"/>
        </w:rPr>
      </w:pPr>
    </w:p>
    <w:p w14:paraId="56C99592" w14:textId="77777777" w:rsidR="00852E55" w:rsidRDefault="00852E55" w:rsidP="00852E55">
      <w:pPr>
        <w:pStyle w:val="ListParagraph"/>
        <w:ind w:left="360"/>
        <w:rPr>
          <w:rFonts w:ascii="Arial" w:hAnsi="Arial" w:cs="Arial"/>
        </w:rPr>
      </w:pPr>
    </w:p>
    <w:p w14:paraId="0E7BED6A" w14:textId="77777777" w:rsidR="00852E55" w:rsidRDefault="00852E55" w:rsidP="00852E55">
      <w:pPr>
        <w:pStyle w:val="ListParagraph"/>
        <w:ind w:left="360"/>
        <w:rPr>
          <w:rFonts w:ascii="Arial" w:hAnsi="Arial" w:cs="Arial"/>
        </w:rPr>
      </w:pPr>
    </w:p>
    <w:p w14:paraId="434FBA26" w14:textId="77777777" w:rsidR="00852E55" w:rsidRPr="00852E55" w:rsidRDefault="00852E55" w:rsidP="00852E55">
      <w:pPr>
        <w:pStyle w:val="ListParagraph"/>
        <w:ind w:left="360"/>
        <w:rPr>
          <w:rFonts w:ascii="Arial" w:hAnsi="Arial" w:cs="Arial"/>
        </w:rPr>
      </w:pPr>
    </w:p>
    <w:p w14:paraId="64A517F2" w14:textId="77777777" w:rsidR="00852E55" w:rsidRDefault="00852E55" w:rsidP="00852E55">
      <w:pPr>
        <w:rPr>
          <w:rFonts w:ascii="Arial" w:hAnsi="Arial" w:cs="Arial"/>
        </w:rPr>
      </w:pPr>
    </w:p>
    <w:p w14:paraId="2C949E72" w14:textId="77777777" w:rsidR="00852E55" w:rsidRDefault="00852E55" w:rsidP="00852E55">
      <w:pPr>
        <w:pStyle w:val="ListParagraph"/>
        <w:numPr>
          <w:ilvl w:val="1"/>
          <w:numId w:val="34"/>
        </w:numPr>
        <w:rPr>
          <w:rFonts w:ascii="Arial" w:hAnsi="Arial" w:cs="Arial"/>
        </w:rPr>
      </w:pPr>
      <w:r>
        <w:rPr>
          <w:rFonts w:ascii="Arial" w:hAnsi="Arial" w:cs="Arial"/>
        </w:rPr>
        <w:t xml:space="preserve">      </w:t>
      </w:r>
      <w:r w:rsidRPr="00852E55">
        <w:rPr>
          <w:rFonts w:ascii="Arial" w:hAnsi="Arial" w:cs="Arial"/>
        </w:rPr>
        <w:t xml:space="preserve">Shropshire Fire and Rescue Service supports Paycare 4Work Health Benefits </w:t>
      </w:r>
      <w:r>
        <w:rPr>
          <w:rFonts w:ascii="Arial" w:hAnsi="Arial" w:cs="Arial"/>
        </w:rPr>
        <w:t xml:space="preserve"> </w:t>
      </w:r>
    </w:p>
    <w:p w14:paraId="5C8F34BC" w14:textId="77777777" w:rsid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 xml:space="preserve">Plan. The plan is an inexpensive way to reclaim money spent on healthcare. By </w:t>
      </w:r>
    </w:p>
    <w:p w14:paraId="7CE6E869" w14:textId="77777777" w:rsid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taking out a Paycare 4Work Healthcare Benefi</w:t>
      </w:r>
      <w:r>
        <w:rPr>
          <w:rFonts w:ascii="Arial" w:hAnsi="Arial" w:cs="Arial"/>
        </w:rPr>
        <w:t>ts Plan, paid through a payroll</w:t>
      </w:r>
    </w:p>
    <w:p w14:paraId="416EF55D" w14:textId="77777777" w:rsidR="00852E55" w:rsidRPr="00852E55" w:rsidRDefault="00852E55" w:rsidP="00852E55">
      <w:pPr>
        <w:pStyle w:val="ListParagraph"/>
        <w:ind w:left="360"/>
        <w:rPr>
          <w:rFonts w:ascii="Arial" w:hAnsi="Arial" w:cs="Arial"/>
        </w:rPr>
      </w:pPr>
      <w:r>
        <w:rPr>
          <w:rFonts w:ascii="Arial" w:hAnsi="Arial" w:cs="Arial"/>
        </w:rPr>
        <w:t xml:space="preserve">      </w:t>
      </w:r>
      <w:r w:rsidRPr="00852E55">
        <w:rPr>
          <w:rFonts w:ascii="Arial" w:hAnsi="Arial" w:cs="Arial"/>
        </w:rPr>
        <w:t>deduction, you can claim 100% of the money you spend on everyday healthcare.</w:t>
      </w:r>
    </w:p>
    <w:p w14:paraId="58C7B5F1" w14:textId="77777777" w:rsidR="00852E55" w:rsidRPr="00701D09" w:rsidRDefault="00852E55" w:rsidP="00852E55">
      <w:pPr>
        <w:pStyle w:val="ListParagraph"/>
        <w:rPr>
          <w:rFonts w:ascii="Arial" w:hAnsi="Arial" w:cs="Arial"/>
        </w:rPr>
      </w:pPr>
    </w:p>
    <w:p w14:paraId="009BD17F" w14:textId="77777777" w:rsidR="00852E55" w:rsidRDefault="00852E55" w:rsidP="00852E55">
      <w:pPr>
        <w:pStyle w:val="ListParagraph"/>
        <w:numPr>
          <w:ilvl w:val="1"/>
          <w:numId w:val="34"/>
        </w:numPr>
        <w:ind w:left="720" w:hanging="720"/>
        <w:rPr>
          <w:rFonts w:ascii="Arial" w:hAnsi="Arial" w:cs="Arial"/>
        </w:rPr>
      </w:pPr>
      <w:r>
        <w:rPr>
          <w:rFonts w:ascii="Arial" w:hAnsi="Arial" w:cs="Arial"/>
        </w:rPr>
        <w:t>Shropshire Fire and Rescue Service supports Computershare Childcare Vouchers. If you are a working parent with children up to 16 years old you could save up to £933 a parent, a year on your registered childcare costs.</w:t>
      </w:r>
    </w:p>
    <w:p w14:paraId="74C09AAC" w14:textId="77777777" w:rsidR="00852E55" w:rsidRPr="00F214AC" w:rsidRDefault="00852E55" w:rsidP="00852E55">
      <w:pPr>
        <w:pStyle w:val="ListParagraph"/>
        <w:rPr>
          <w:rFonts w:ascii="Arial" w:hAnsi="Arial" w:cs="Arial"/>
        </w:rPr>
      </w:pPr>
    </w:p>
    <w:p w14:paraId="1BFAB8C4" w14:textId="77777777" w:rsidR="00852E55" w:rsidRPr="000642F9" w:rsidRDefault="00852E55" w:rsidP="00852E55">
      <w:pPr>
        <w:pStyle w:val="ListParagraph"/>
        <w:numPr>
          <w:ilvl w:val="1"/>
          <w:numId w:val="34"/>
        </w:numPr>
        <w:ind w:left="720" w:hanging="720"/>
        <w:rPr>
          <w:rFonts w:ascii="Arial" w:hAnsi="Arial" w:cs="Arial"/>
        </w:rPr>
      </w:pPr>
      <w:r>
        <w:rPr>
          <w:rFonts w:ascii="Arial" w:hAnsi="Arial" w:cs="Arial"/>
        </w:rPr>
        <w:t xml:space="preserve">Shropshire Fire and Rescue Service offers Occupational Health facilities for employees to help to assist them with any medical issues that may affect their day to day work. </w:t>
      </w:r>
    </w:p>
    <w:p w14:paraId="7C8EF504" w14:textId="77777777" w:rsidR="00852E55" w:rsidRPr="00852E55" w:rsidRDefault="00852E55" w:rsidP="00852E55">
      <w:pPr>
        <w:rPr>
          <w:rFonts w:ascii="Arial" w:hAnsi="Arial" w:cs="Arial"/>
        </w:rPr>
      </w:pPr>
    </w:p>
    <w:p w14:paraId="135A950A" w14:textId="77777777" w:rsidR="00C76D00" w:rsidRDefault="00C76D00" w:rsidP="00CE7E66">
      <w:pPr>
        <w:rPr>
          <w:rFonts w:ascii="Arial" w:hAnsi="Arial" w:cs="Arial"/>
        </w:rPr>
      </w:pPr>
    </w:p>
    <w:p w14:paraId="15145A68" w14:textId="77777777" w:rsidR="00620442" w:rsidRPr="00A77802" w:rsidRDefault="00620442" w:rsidP="00852E55">
      <w:pPr>
        <w:numPr>
          <w:ilvl w:val="0"/>
          <w:numId w:val="34"/>
        </w:numPr>
        <w:rPr>
          <w:rFonts w:ascii="Arial" w:hAnsi="Arial" w:cs="Arial"/>
          <w:b/>
          <w:bCs/>
          <w:sz w:val="28"/>
          <w:szCs w:val="28"/>
        </w:rPr>
      </w:pPr>
      <w:r w:rsidRPr="00A77802">
        <w:rPr>
          <w:rFonts w:ascii="Arial" w:hAnsi="Arial" w:cs="Arial"/>
          <w:b/>
          <w:bCs/>
          <w:sz w:val="28"/>
          <w:szCs w:val="28"/>
        </w:rPr>
        <w:t>Status of job description</w:t>
      </w:r>
    </w:p>
    <w:p w14:paraId="48DCFCFB" w14:textId="77777777" w:rsidR="00620442" w:rsidRPr="004A45C9" w:rsidRDefault="00620442" w:rsidP="00CE7E66">
      <w:pPr>
        <w:rPr>
          <w:rFonts w:ascii="Arial" w:hAnsi="Arial" w:cs="Arial"/>
          <w:b/>
          <w:bCs/>
          <w:color w:val="FF0000"/>
          <w:sz w:val="28"/>
          <w:szCs w:val="28"/>
        </w:rPr>
      </w:pPr>
    </w:p>
    <w:p w14:paraId="60E201AC" w14:textId="77777777" w:rsidR="00A77802" w:rsidRDefault="00DB211D" w:rsidP="00A77802">
      <w:pPr>
        <w:rPr>
          <w:rFonts w:ascii="Arial" w:hAnsi="Arial" w:cs="Arial"/>
        </w:rPr>
      </w:pPr>
      <w:r>
        <w:rPr>
          <w:rFonts w:ascii="Arial" w:hAnsi="Arial" w:cs="Arial"/>
        </w:rPr>
        <w:tab/>
      </w:r>
      <w:r w:rsidR="00587E0A">
        <w:rPr>
          <w:rFonts w:ascii="Arial" w:hAnsi="Arial" w:cs="Arial"/>
        </w:rPr>
        <w:t>July 2017</w:t>
      </w:r>
    </w:p>
    <w:p w14:paraId="5967112E" w14:textId="77777777" w:rsidR="00852E55" w:rsidRDefault="00852E55" w:rsidP="00A77802">
      <w:pPr>
        <w:rPr>
          <w:rFonts w:ascii="Arial" w:hAnsi="Arial" w:cs="Arial"/>
        </w:rPr>
      </w:pPr>
    </w:p>
    <w:p w14:paraId="620AE88D" w14:textId="77777777" w:rsidR="00852E55" w:rsidRDefault="00852E55" w:rsidP="00A77802">
      <w:pPr>
        <w:rPr>
          <w:rFonts w:ascii="Arial" w:hAnsi="Arial" w:cs="Arial"/>
        </w:rPr>
      </w:pPr>
    </w:p>
    <w:p w14:paraId="57885711" w14:textId="77777777" w:rsidR="00852E55" w:rsidRDefault="00852E55" w:rsidP="00A77802">
      <w:pPr>
        <w:rPr>
          <w:rFonts w:ascii="Arial" w:hAnsi="Arial" w:cs="Arial"/>
        </w:rPr>
      </w:pPr>
    </w:p>
    <w:p w14:paraId="24810BF5" w14:textId="77777777" w:rsidR="00852E55" w:rsidRDefault="00852E55" w:rsidP="00A77802">
      <w:pPr>
        <w:rPr>
          <w:rFonts w:ascii="Arial" w:hAnsi="Arial" w:cs="Arial"/>
        </w:rPr>
      </w:pPr>
    </w:p>
    <w:p w14:paraId="05B4753F" w14:textId="77777777" w:rsidR="00852E55" w:rsidRDefault="00852E55" w:rsidP="00A77802">
      <w:pPr>
        <w:rPr>
          <w:rFonts w:ascii="Arial" w:hAnsi="Arial" w:cs="Arial"/>
        </w:rPr>
      </w:pPr>
    </w:p>
    <w:p w14:paraId="7702B10C" w14:textId="77777777" w:rsidR="00852E55" w:rsidRDefault="00852E55" w:rsidP="00A77802">
      <w:pPr>
        <w:rPr>
          <w:rFonts w:ascii="Arial" w:hAnsi="Arial" w:cs="Arial"/>
        </w:rPr>
      </w:pPr>
    </w:p>
    <w:p w14:paraId="3D4F1E48" w14:textId="77777777" w:rsidR="00852E55" w:rsidRDefault="00852E55" w:rsidP="00A77802">
      <w:pPr>
        <w:rPr>
          <w:rFonts w:ascii="Arial" w:hAnsi="Arial" w:cs="Arial"/>
        </w:rPr>
      </w:pPr>
    </w:p>
    <w:p w14:paraId="1F4992FD" w14:textId="77777777" w:rsidR="00852E55" w:rsidRDefault="00852E55" w:rsidP="00A77802">
      <w:pPr>
        <w:rPr>
          <w:rFonts w:ascii="Arial" w:hAnsi="Arial" w:cs="Arial"/>
        </w:rPr>
      </w:pPr>
    </w:p>
    <w:p w14:paraId="6498BDCA" w14:textId="77777777" w:rsidR="00852E55" w:rsidRDefault="00852E55" w:rsidP="00A77802">
      <w:pPr>
        <w:rPr>
          <w:rFonts w:ascii="Arial" w:hAnsi="Arial" w:cs="Arial"/>
        </w:rPr>
      </w:pPr>
    </w:p>
    <w:p w14:paraId="52B5CBF8" w14:textId="77777777" w:rsidR="00852E55" w:rsidRDefault="00852E55" w:rsidP="00A77802">
      <w:pPr>
        <w:rPr>
          <w:rFonts w:ascii="Arial" w:hAnsi="Arial" w:cs="Arial"/>
        </w:rPr>
      </w:pPr>
    </w:p>
    <w:p w14:paraId="235EBDEA" w14:textId="77777777" w:rsidR="00852E55" w:rsidRDefault="00852E55" w:rsidP="00A77802">
      <w:pPr>
        <w:rPr>
          <w:rFonts w:ascii="Arial" w:hAnsi="Arial" w:cs="Arial"/>
        </w:rPr>
      </w:pPr>
    </w:p>
    <w:p w14:paraId="04A8852A" w14:textId="77777777" w:rsidR="00852E55" w:rsidRDefault="00852E55" w:rsidP="00A77802">
      <w:pPr>
        <w:rPr>
          <w:rFonts w:ascii="Arial" w:hAnsi="Arial" w:cs="Arial"/>
        </w:rPr>
      </w:pPr>
    </w:p>
    <w:p w14:paraId="500956DA" w14:textId="77777777" w:rsidR="00852E55" w:rsidRDefault="00852E55" w:rsidP="00A77802">
      <w:pPr>
        <w:rPr>
          <w:rFonts w:ascii="Arial" w:hAnsi="Arial" w:cs="Arial"/>
        </w:rPr>
      </w:pPr>
    </w:p>
    <w:p w14:paraId="1155C4B0" w14:textId="77777777" w:rsidR="00852E55" w:rsidRDefault="00852E55" w:rsidP="00A77802">
      <w:pPr>
        <w:rPr>
          <w:rFonts w:ascii="Arial" w:hAnsi="Arial" w:cs="Arial"/>
        </w:rPr>
      </w:pPr>
    </w:p>
    <w:p w14:paraId="22673F19" w14:textId="77777777" w:rsidR="00852E55" w:rsidRDefault="00852E55" w:rsidP="00A77802">
      <w:pPr>
        <w:rPr>
          <w:rFonts w:ascii="Arial" w:hAnsi="Arial" w:cs="Arial"/>
        </w:rPr>
      </w:pPr>
    </w:p>
    <w:p w14:paraId="6DEC6D88" w14:textId="77777777" w:rsidR="00852E55" w:rsidRDefault="00852E55" w:rsidP="00A77802">
      <w:pPr>
        <w:rPr>
          <w:rFonts w:ascii="Arial" w:hAnsi="Arial" w:cs="Arial"/>
        </w:rPr>
      </w:pPr>
    </w:p>
    <w:p w14:paraId="2232F73D" w14:textId="77777777" w:rsidR="00852E55" w:rsidRDefault="00852E55" w:rsidP="00A77802">
      <w:pPr>
        <w:rPr>
          <w:rFonts w:ascii="Arial" w:hAnsi="Arial" w:cs="Arial"/>
        </w:rPr>
      </w:pPr>
    </w:p>
    <w:p w14:paraId="1843AA51" w14:textId="77777777" w:rsidR="00852E55" w:rsidRDefault="00852E55" w:rsidP="00A77802">
      <w:pPr>
        <w:rPr>
          <w:rFonts w:ascii="Arial" w:hAnsi="Arial" w:cs="Arial"/>
        </w:rPr>
      </w:pPr>
    </w:p>
    <w:p w14:paraId="76E9A004" w14:textId="77777777" w:rsidR="00852E55" w:rsidRDefault="00852E55" w:rsidP="00A77802">
      <w:pPr>
        <w:rPr>
          <w:rFonts w:ascii="Arial" w:hAnsi="Arial" w:cs="Arial"/>
        </w:rPr>
      </w:pPr>
    </w:p>
    <w:p w14:paraId="7BACBB4D" w14:textId="77777777" w:rsidR="00852E55" w:rsidRDefault="00852E55" w:rsidP="00A77802">
      <w:pPr>
        <w:rPr>
          <w:rFonts w:ascii="Arial" w:hAnsi="Arial" w:cs="Arial"/>
        </w:rPr>
      </w:pPr>
    </w:p>
    <w:p w14:paraId="2C9A70EF" w14:textId="77777777" w:rsidR="00852E55" w:rsidRDefault="00852E55" w:rsidP="00A77802">
      <w:pPr>
        <w:rPr>
          <w:rFonts w:ascii="Arial" w:hAnsi="Arial" w:cs="Arial"/>
        </w:rPr>
      </w:pPr>
    </w:p>
    <w:p w14:paraId="3BEB5352" w14:textId="77777777" w:rsidR="00852E55" w:rsidRDefault="00852E55" w:rsidP="00A77802">
      <w:pPr>
        <w:rPr>
          <w:rFonts w:ascii="Arial" w:hAnsi="Arial" w:cs="Arial"/>
        </w:rPr>
      </w:pPr>
    </w:p>
    <w:p w14:paraId="4DE84A1A" w14:textId="77777777" w:rsidR="00852E55" w:rsidRDefault="00852E55" w:rsidP="00A77802">
      <w:pPr>
        <w:rPr>
          <w:rFonts w:ascii="Arial" w:hAnsi="Arial" w:cs="Arial"/>
        </w:rPr>
      </w:pPr>
    </w:p>
    <w:p w14:paraId="636FB510" w14:textId="77777777" w:rsidR="00852E55" w:rsidRDefault="00852E55" w:rsidP="00A77802">
      <w:pPr>
        <w:rPr>
          <w:rFonts w:ascii="Arial" w:hAnsi="Arial" w:cs="Arial"/>
        </w:rPr>
      </w:pPr>
    </w:p>
    <w:p w14:paraId="4F821D0C" w14:textId="77777777" w:rsidR="00852E55" w:rsidRDefault="00852E55" w:rsidP="00A77802">
      <w:pPr>
        <w:rPr>
          <w:rFonts w:ascii="Arial" w:hAnsi="Arial" w:cs="Arial"/>
        </w:rPr>
      </w:pPr>
    </w:p>
    <w:p w14:paraId="4DA14753" w14:textId="77777777" w:rsidR="00852E55" w:rsidRDefault="00852E55" w:rsidP="00A77802">
      <w:pPr>
        <w:rPr>
          <w:rFonts w:ascii="Arial" w:hAnsi="Arial" w:cs="Arial"/>
        </w:rPr>
      </w:pPr>
    </w:p>
    <w:p w14:paraId="3F3A1F8E" w14:textId="77777777" w:rsidR="00852E55" w:rsidRDefault="00852E55" w:rsidP="00A77802">
      <w:pPr>
        <w:rPr>
          <w:rFonts w:ascii="Arial" w:hAnsi="Arial" w:cs="Arial"/>
        </w:rPr>
      </w:pPr>
    </w:p>
    <w:p w14:paraId="33D973B6" w14:textId="77777777" w:rsidR="00852E55" w:rsidRDefault="00852E55" w:rsidP="00A77802">
      <w:pPr>
        <w:rPr>
          <w:rFonts w:ascii="Arial" w:hAnsi="Arial" w:cs="Arial"/>
        </w:rPr>
      </w:pPr>
    </w:p>
    <w:p w14:paraId="3838E0E3" w14:textId="77777777" w:rsidR="00852E55" w:rsidRDefault="00852E55" w:rsidP="00A77802">
      <w:pPr>
        <w:rPr>
          <w:rFonts w:ascii="Arial" w:hAnsi="Arial" w:cs="Arial"/>
        </w:rPr>
      </w:pPr>
    </w:p>
    <w:p w14:paraId="79184126" w14:textId="77777777" w:rsidR="00852E55" w:rsidRPr="00CF554F" w:rsidRDefault="00852E55" w:rsidP="00852E55">
      <w:pPr>
        <w:pStyle w:val="Heading7"/>
        <w:numPr>
          <w:ilvl w:val="0"/>
          <w:numId w:val="0"/>
        </w:numPr>
        <w:tabs>
          <w:tab w:val="clear" w:pos="1296"/>
        </w:tabs>
        <w:spacing w:before="0" w:after="0"/>
        <w:rPr>
          <w:rFonts w:cs="Arial"/>
          <w:b/>
          <w:sz w:val="28"/>
        </w:rPr>
      </w:pPr>
      <w:r>
        <w:rPr>
          <w:rFonts w:cs="Arial"/>
          <w:b/>
          <w:sz w:val="28"/>
        </w:rPr>
        <w:lastRenderedPageBreak/>
        <w:t>Safety Responsibilities</w:t>
      </w:r>
      <w:r>
        <w:rPr>
          <w:rFonts w:cs="Arial"/>
          <w:b/>
          <w:sz w:val="28"/>
        </w:rPr>
        <w:tab/>
      </w:r>
      <w:r w:rsidRPr="00CF554F">
        <w:rPr>
          <w:rFonts w:cs="Arial"/>
          <w:b/>
          <w:sz w:val="28"/>
        </w:rPr>
        <w:tab/>
      </w:r>
      <w:r w:rsidRPr="00CF554F">
        <w:rPr>
          <w:rFonts w:cs="Arial"/>
          <w:b/>
          <w:sz w:val="28"/>
        </w:rPr>
        <w:tab/>
      </w:r>
      <w:r w:rsidRPr="00CF554F">
        <w:rPr>
          <w:rFonts w:cs="Arial"/>
          <w:b/>
          <w:sz w:val="28"/>
        </w:rPr>
        <w:tab/>
        <w:t xml:space="preserve">              </w:t>
      </w:r>
      <w:r>
        <w:rPr>
          <w:rFonts w:cs="Arial"/>
          <w:b/>
          <w:sz w:val="28"/>
        </w:rPr>
        <w:tab/>
      </w:r>
      <w:r w:rsidRPr="00CF554F">
        <w:rPr>
          <w:rFonts w:cs="Arial"/>
          <w:b/>
          <w:sz w:val="28"/>
        </w:rPr>
        <w:t>A</w:t>
      </w:r>
      <w:r>
        <w:rPr>
          <w:rFonts w:cs="Arial"/>
          <w:b/>
          <w:sz w:val="28"/>
        </w:rPr>
        <w:t>ppendix</w:t>
      </w:r>
      <w:r w:rsidRPr="00CF554F">
        <w:rPr>
          <w:rFonts w:cs="Arial"/>
          <w:b/>
          <w:sz w:val="28"/>
        </w:rPr>
        <w:t xml:space="preserve"> A</w:t>
      </w:r>
    </w:p>
    <w:p w14:paraId="32884318" w14:textId="77777777" w:rsidR="00852E55" w:rsidRDefault="00852E55" w:rsidP="00852E55">
      <w:pPr>
        <w:pStyle w:val="Heading7"/>
        <w:numPr>
          <w:ilvl w:val="0"/>
          <w:numId w:val="0"/>
        </w:numPr>
        <w:tabs>
          <w:tab w:val="clear" w:pos="1296"/>
        </w:tabs>
        <w:spacing w:before="0" w:after="0"/>
        <w:rPr>
          <w:rFonts w:cs="Arial"/>
          <w:b/>
        </w:rPr>
      </w:pPr>
    </w:p>
    <w:p w14:paraId="3082C5F6" w14:textId="77777777" w:rsidR="00852E55" w:rsidRPr="00CF554F" w:rsidRDefault="00852E55" w:rsidP="00852E55">
      <w:pPr>
        <w:pStyle w:val="Heading7"/>
        <w:numPr>
          <w:ilvl w:val="0"/>
          <w:numId w:val="0"/>
        </w:numPr>
        <w:tabs>
          <w:tab w:val="clear" w:pos="1296"/>
        </w:tabs>
        <w:spacing w:before="0" w:after="0"/>
        <w:rPr>
          <w:rFonts w:cs="Arial"/>
          <w:b/>
        </w:rPr>
      </w:pPr>
      <w:r w:rsidRPr="00CF554F">
        <w:rPr>
          <w:rFonts w:cs="Arial"/>
          <w:b/>
        </w:rPr>
        <w:t>Individual Employees</w:t>
      </w:r>
    </w:p>
    <w:p w14:paraId="23F14AD5" w14:textId="77777777" w:rsidR="00852E55" w:rsidRPr="00CF554F" w:rsidRDefault="00852E55" w:rsidP="00852E55">
      <w:pPr>
        <w:pStyle w:val="Header"/>
        <w:rPr>
          <w:rFonts w:ascii="Arial" w:hAnsi="Arial" w:cs="Arial"/>
        </w:rPr>
      </w:pPr>
    </w:p>
    <w:p w14:paraId="7AD08665"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Each employee is responsible for their own acts or omissions and the effect that these may have upon the safety of themselves or any other person.</w:t>
      </w:r>
    </w:p>
    <w:p w14:paraId="2CC0D9A9" w14:textId="77777777" w:rsidR="00852E55" w:rsidRPr="00CF554F" w:rsidRDefault="00852E55" w:rsidP="00852E55">
      <w:pPr>
        <w:pStyle w:val="Header"/>
        <w:numPr>
          <w:ilvl w:val="12"/>
          <w:numId w:val="0"/>
        </w:numPr>
        <w:tabs>
          <w:tab w:val="num" w:pos="426"/>
        </w:tabs>
        <w:ind w:left="426" w:hanging="426"/>
        <w:rPr>
          <w:rFonts w:ascii="Arial" w:hAnsi="Arial" w:cs="Arial"/>
        </w:rPr>
      </w:pPr>
    </w:p>
    <w:p w14:paraId="7D6B03BB"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Every employee must use safety equipment or personal protective equipment (PPE) in a proper manner and for the purpose intended.</w:t>
      </w:r>
    </w:p>
    <w:p w14:paraId="0D7B06E3" w14:textId="77777777" w:rsidR="00852E55" w:rsidRPr="00CF554F" w:rsidRDefault="00852E55" w:rsidP="00852E55">
      <w:pPr>
        <w:numPr>
          <w:ilvl w:val="12"/>
          <w:numId w:val="0"/>
        </w:numPr>
        <w:tabs>
          <w:tab w:val="num" w:pos="426"/>
        </w:tabs>
        <w:ind w:left="426" w:hanging="426"/>
        <w:rPr>
          <w:rFonts w:ascii="Arial" w:hAnsi="Arial" w:cs="Arial"/>
        </w:rPr>
      </w:pPr>
    </w:p>
    <w:p w14:paraId="43C3DFF2"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Any employee who intentionally or recklessly misuses anything supplied in the interests of health and safety will be subject to disciplinary procedures.</w:t>
      </w:r>
    </w:p>
    <w:p w14:paraId="4C732A91" w14:textId="77777777" w:rsidR="00852E55" w:rsidRPr="00CF554F" w:rsidRDefault="00852E55" w:rsidP="00852E55">
      <w:pPr>
        <w:numPr>
          <w:ilvl w:val="12"/>
          <w:numId w:val="0"/>
        </w:numPr>
        <w:tabs>
          <w:tab w:val="num" w:pos="426"/>
        </w:tabs>
        <w:ind w:left="426" w:hanging="426"/>
        <w:rPr>
          <w:rFonts w:ascii="Arial" w:hAnsi="Arial" w:cs="Arial"/>
        </w:rPr>
      </w:pPr>
    </w:p>
    <w:p w14:paraId="7934ECD7"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Every employee must work in accordance with any health and safety instruction or training that has been given.</w:t>
      </w:r>
    </w:p>
    <w:p w14:paraId="7E6EF115" w14:textId="77777777" w:rsidR="00852E55" w:rsidRPr="00CF554F" w:rsidRDefault="00852E55" w:rsidP="00852E55">
      <w:pPr>
        <w:numPr>
          <w:ilvl w:val="12"/>
          <w:numId w:val="0"/>
        </w:numPr>
        <w:tabs>
          <w:tab w:val="num" w:pos="426"/>
        </w:tabs>
        <w:ind w:left="426" w:hanging="426"/>
        <w:rPr>
          <w:rFonts w:ascii="Arial" w:hAnsi="Arial" w:cs="Arial"/>
        </w:rPr>
      </w:pPr>
    </w:p>
    <w:p w14:paraId="0123B1F0"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No employee may undertake any task for which they have not been authorised and for which they are not adequately trained.</w:t>
      </w:r>
    </w:p>
    <w:p w14:paraId="516DE8AD" w14:textId="77777777" w:rsidR="00852E55" w:rsidRPr="00CF554F" w:rsidRDefault="00852E55" w:rsidP="00852E55">
      <w:pPr>
        <w:numPr>
          <w:ilvl w:val="12"/>
          <w:numId w:val="0"/>
        </w:numPr>
        <w:tabs>
          <w:tab w:val="num" w:pos="426"/>
        </w:tabs>
        <w:ind w:left="426" w:hanging="426"/>
        <w:rPr>
          <w:rFonts w:ascii="Arial" w:hAnsi="Arial" w:cs="Arial"/>
        </w:rPr>
      </w:pPr>
    </w:p>
    <w:p w14:paraId="0084204D"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Every employee is required to bring to the attention of their supervisor/manager any hazard or perceived shortcoming in our safety arrangements.</w:t>
      </w:r>
    </w:p>
    <w:p w14:paraId="67D7D4AE" w14:textId="77777777" w:rsidR="00852E55" w:rsidRPr="00CF554F" w:rsidRDefault="00852E55" w:rsidP="00852E55">
      <w:pPr>
        <w:numPr>
          <w:ilvl w:val="12"/>
          <w:numId w:val="0"/>
        </w:numPr>
        <w:tabs>
          <w:tab w:val="num" w:pos="426"/>
        </w:tabs>
        <w:ind w:left="426" w:hanging="426"/>
        <w:rPr>
          <w:rFonts w:ascii="Arial" w:hAnsi="Arial" w:cs="Arial"/>
        </w:rPr>
      </w:pPr>
    </w:p>
    <w:p w14:paraId="5E070594"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Every employee must report any near miss, accident or dangerous occurrence that they witness or are involved in.</w:t>
      </w:r>
    </w:p>
    <w:p w14:paraId="4E6DF96C" w14:textId="77777777" w:rsidR="00852E55" w:rsidRPr="00CF554F" w:rsidRDefault="00852E55" w:rsidP="00852E55">
      <w:pPr>
        <w:numPr>
          <w:ilvl w:val="12"/>
          <w:numId w:val="0"/>
        </w:numPr>
        <w:tabs>
          <w:tab w:val="num" w:pos="426"/>
        </w:tabs>
        <w:ind w:left="426" w:hanging="426"/>
        <w:rPr>
          <w:rFonts w:ascii="Arial" w:hAnsi="Arial" w:cs="Arial"/>
        </w:rPr>
      </w:pPr>
    </w:p>
    <w:p w14:paraId="6C068B55"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All employees must co-operate with their employer to ensure legal requirements are met and the highest standards of safety management are maintained.</w:t>
      </w:r>
    </w:p>
    <w:p w14:paraId="521C39AF" w14:textId="77777777" w:rsidR="00852E55" w:rsidRPr="00CF554F" w:rsidRDefault="00852E55" w:rsidP="00852E55">
      <w:pPr>
        <w:numPr>
          <w:ilvl w:val="12"/>
          <w:numId w:val="0"/>
        </w:numPr>
        <w:tabs>
          <w:tab w:val="num" w:pos="426"/>
        </w:tabs>
        <w:ind w:left="426" w:hanging="426"/>
        <w:rPr>
          <w:rFonts w:ascii="Arial" w:hAnsi="Arial" w:cs="Arial"/>
        </w:rPr>
      </w:pPr>
    </w:p>
    <w:p w14:paraId="1FDDC784"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Every employee must observe correct manual handling techniques when lifting carrying or moving a load.</w:t>
      </w:r>
    </w:p>
    <w:p w14:paraId="1A3BDDBC" w14:textId="77777777" w:rsidR="00852E55" w:rsidRPr="00CF554F" w:rsidRDefault="00852E55" w:rsidP="00852E55">
      <w:pPr>
        <w:numPr>
          <w:ilvl w:val="12"/>
          <w:numId w:val="0"/>
        </w:numPr>
        <w:tabs>
          <w:tab w:val="num" w:pos="426"/>
        </w:tabs>
        <w:ind w:left="426" w:hanging="426"/>
        <w:rPr>
          <w:rFonts w:ascii="Arial" w:hAnsi="Arial" w:cs="Arial"/>
        </w:rPr>
      </w:pPr>
    </w:p>
    <w:p w14:paraId="05B6336B" w14:textId="77777777" w:rsidR="00852E55" w:rsidRPr="00CF554F" w:rsidRDefault="00852E55" w:rsidP="00852E55">
      <w:pPr>
        <w:numPr>
          <w:ilvl w:val="0"/>
          <w:numId w:val="5"/>
        </w:numPr>
        <w:tabs>
          <w:tab w:val="clear" w:pos="720"/>
          <w:tab w:val="num" w:pos="426"/>
        </w:tabs>
        <w:ind w:left="426" w:hanging="426"/>
        <w:rPr>
          <w:rFonts w:ascii="Arial" w:hAnsi="Arial" w:cs="Arial"/>
        </w:rPr>
      </w:pPr>
      <w:r w:rsidRPr="00CF554F">
        <w:rPr>
          <w:rFonts w:ascii="Arial" w:hAnsi="Arial" w:cs="Arial"/>
        </w:rPr>
        <w:t xml:space="preserve">Every employee must follow the Brigade General Health and Safety Rules. </w:t>
      </w:r>
    </w:p>
    <w:p w14:paraId="39DF333D" w14:textId="77777777" w:rsidR="00852E55" w:rsidRPr="00CF554F" w:rsidRDefault="00852E55" w:rsidP="00852E55">
      <w:pPr>
        <w:tabs>
          <w:tab w:val="left" w:pos="720"/>
        </w:tabs>
        <w:jc w:val="both"/>
        <w:rPr>
          <w:rFonts w:ascii="Arial" w:hAnsi="Arial" w:cs="Arial"/>
        </w:rPr>
      </w:pPr>
    </w:p>
    <w:p w14:paraId="42BD7ACF" w14:textId="77777777" w:rsidR="00852E55" w:rsidRPr="00CF554F" w:rsidRDefault="00852E55" w:rsidP="00852E55">
      <w:pPr>
        <w:tabs>
          <w:tab w:val="left" w:pos="720"/>
        </w:tabs>
        <w:jc w:val="both"/>
        <w:rPr>
          <w:rFonts w:ascii="Arial" w:hAnsi="Arial" w:cs="Arial"/>
        </w:rPr>
      </w:pPr>
    </w:p>
    <w:p w14:paraId="7A1D3442" w14:textId="77777777" w:rsidR="00852E55" w:rsidRPr="00CF554F" w:rsidRDefault="00852E55" w:rsidP="00852E55">
      <w:pPr>
        <w:tabs>
          <w:tab w:val="left" w:pos="720"/>
        </w:tabs>
        <w:jc w:val="both"/>
        <w:rPr>
          <w:rFonts w:ascii="Arial" w:hAnsi="Arial" w:cs="Arial"/>
        </w:rPr>
      </w:pPr>
    </w:p>
    <w:p w14:paraId="4D6AB8BE" w14:textId="77777777" w:rsidR="00852E55" w:rsidRPr="00CF554F" w:rsidRDefault="00852E55" w:rsidP="00852E55">
      <w:pPr>
        <w:tabs>
          <w:tab w:val="left" w:pos="720"/>
        </w:tabs>
        <w:jc w:val="both"/>
        <w:rPr>
          <w:rFonts w:ascii="Arial" w:hAnsi="Arial" w:cs="Arial"/>
        </w:rPr>
      </w:pPr>
    </w:p>
    <w:p w14:paraId="123E391A" w14:textId="77777777" w:rsidR="00852E55" w:rsidRPr="00CF554F" w:rsidRDefault="00852E55" w:rsidP="00852E55">
      <w:pPr>
        <w:tabs>
          <w:tab w:val="left" w:pos="720"/>
        </w:tabs>
        <w:jc w:val="both"/>
        <w:rPr>
          <w:rFonts w:ascii="Arial" w:hAnsi="Arial" w:cs="Arial"/>
        </w:rPr>
      </w:pPr>
    </w:p>
    <w:p w14:paraId="78215962" w14:textId="77777777" w:rsidR="00852E55" w:rsidRPr="00CF554F" w:rsidRDefault="00852E55" w:rsidP="00852E55">
      <w:pPr>
        <w:tabs>
          <w:tab w:val="left" w:pos="720"/>
        </w:tabs>
        <w:jc w:val="both"/>
        <w:rPr>
          <w:rFonts w:ascii="Arial" w:hAnsi="Arial" w:cs="Arial"/>
        </w:rPr>
      </w:pPr>
    </w:p>
    <w:p w14:paraId="326EF49F" w14:textId="77777777" w:rsidR="00852E55" w:rsidRPr="00CF554F" w:rsidRDefault="00852E55" w:rsidP="00852E55">
      <w:pPr>
        <w:tabs>
          <w:tab w:val="left" w:pos="720"/>
        </w:tabs>
        <w:jc w:val="both"/>
        <w:rPr>
          <w:rFonts w:ascii="Arial" w:hAnsi="Arial" w:cs="Arial"/>
        </w:rPr>
      </w:pPr>
    </w:p>
    <w:p w14:paraId="65AB4084" w14:textId="77777777" w:rsidR="00852E55" w:rsidRPr="00CF554F" w:rsidRDefault="00852E55" w:rsidP="00852E55">
      <w:pPr>
        <w:tabs>
          <w:tab w:val="left" w:pos="720"/>
        </w:tabs>
        <w:jc w:val="both"/>
        <w:rPr>
          <w:rFonts w:ascii="Arial" w:hAnsi="Arial" w:cs="Arial"/>
        </w:rPr>
      </w:pPr>
    </w:p>
    <w:p w14:paraId="75D6F01A" w14:textId="77777777" w:rsidR="00852E55" w:rsidRPr="00CF554F" w:rsidRDefault="00852E55" w:rsidP="00852E55">
      <w:pPr>
        <w:tabs>
          <w:tab w:val="left" w:pos="720"/>
        </w:tabs>
        <w:jc w:val="both"/>
        <w:rPr>
          <w:rFonts w:ascii="Arial" w:hAnsi="Arial" w:cs="Arial"/>
        </w:rPr>
      </w:pPr>
    </w:p>
    <w:p w14:paraId="51C601B7" w14:textId="77777777" w:rsidR="00852E55" w:rsidRPr="00CF554F" w:rsidRDefault="00852E55" w:rsidP="00852E55">
      <w:pPr>
        <w:tabs>
          <w:tab w:val="left" w:pos="720"/>
        </w:tabs>
        <w:jc w:val="both"/>
        <w:rPr>
          <w:rFonts w:ascii="Arial" w:hAnsi="Arial" w:cs="Arial"/>
        </w:rPr>
      </w:pPr>
    </w:p>
    <w:p w14:paraId="343CB574" w14:textId="77777777" w:rsidR="00852E55" w:rsidRPr="00CF554F" w:rsidRDefault="00852E55" w:rsidP="00852E55">
      <w:pPr>
        <w:tabs>
          <w:tab w:val="left" w:pos="720"/>
        </w:tabs>
        <w:jc w:val="both"/>
        <w:rPr>
          <w:rFonts w:ascii="Arial" w:hAnsi="Arial" w:cs="Arial"/>
        </w:rPr>
      </w:pPr>
    </w:p>
    <w:p w14:paraId="1809F32B" w14:textId="77777777" w:rsidR="00852E55" w:rsidRDefault="00852E55" w:rsidP="00852E55">
      <w:pPr>
        <w:tabs>
          <w:tab w:val="left" w:pos="720"/>
        </w:tabs>
        <w:jc w:val="both"/>
        <w:rPr>
          <w:rFonts w:ascii="Arial" w:hAnsi="Arial" w:cs="Arial"/>
        </w:rPr>
        <w:sectPr w:rsidR="00852E55" w:rsidSect="005B5C50">
          <w:headerReference w:type="default" r:id="rId14"/>
          <w:footerReference w:type="default" r:id="rId15"/>
          <w:headerReference w:type="first" r:id="rId16"/>
          <w:footerReference w:type="first" r:id="rId17"/>
          <w:pgSz w:w="11906" w:h="16838" w:code="9"/>
          <w:pgMar w:top="1009" w:right="1151" w:bottom="1009" w:left="1151" w:header="431" w:footer="284" w:gutter="0"/>
          <w:cols w:space="720"/>
          <w:titlePg/>
        </w:sectPr>
      </w:pPr>
    </w:p>
    <w:p w14:paraId="50C26BCC" w14:textId="77777777" w:rsidR="00852E55" w:rsidRPr="002C157C" w:rsidRDefault="00852E55" w:rsidP="00852E55">
      <w:pPr>
        <w:tabs>
          <w:tab w:val="left" w:pos="720"/>
        </w:tabs>
        <w:jc w:val="both"/>
        <w:rPr>
          <w:rFonts w:ascii="Arial" w:hAnsi="Arial" w:cs="Arial"/>
          <w:b/>
          <w:sz w:val="28"/>
          <w:szCs w:val="28"/>
        </w:rPr>
      </w:pPr>
      <w:r w:rsidRPr="002C157C">
        <w:rPr>
          <w:rFonts w:ascii="Arial" w:hAnsi="Arial" w:cs="Arial"/>
          <w:b/>
          <w:sz w:val="28"/>
          <w:szCs w:val="28"/>
        </w:rPr>
        <w:lastRenderedPageBreak/>
        <w:t>Appendix B</w:t>
      </w:r>
    </w:p>
    <w:p w14:paraId="4DAE4D45" w14:textId="77777777" w:rsidR="00852E55" w:rsidRDefault="00852E55" w:rsidP="00852E55">
      <w:pPr>
        <w:tabs>
          <w:tab w:val="left" w:pos="720"/>
        </w:tabs>
        <w:jc w:val="both"/>
        <w:rPr>
          <w:rFonts w:ascii="Arial" w:hAnsi="Arial" w:cs="Arial"/>
          <w:b/>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D739F1" w14:textId="77777777" w:rsidR="00852E55" w:rsidRDefault="00852E55" w:rsidP="00852E55">
      <w:pPr>
        <w:jc w:val="center"/>
        <w:rPr>
          <w:rFonts w:ascii="Arial" w:hAnsi="Arial" w:cs="Arial"/>
          <w:b/>
          <w:sz w:val="28"/>
          <w:szCs w:val="28"/>
        </w:rPr>
      </w:pPr>
      <w:r w:rsidRPr="00187391">
        <w:rPr>
          <w:rFonts w:ascii="Arial" w:hAnsi="Arial" w:cs="Arial"/>
          <w:b/>
          <w:sz w:val="28"/>
          <w:szCs w:val="28"/>
        </w:rPr>
        <w:t>Shropshire Fire and Rescue Service Standby/On-call IT Function Policy</w:t>
      </w:r>
    </w:p>
    <w:p w14:paraId="05D69F48" w14:textId="77777777" w:rsidR="00852E55" w:rsidRPr="00187391" w:rsidRDefault="00852E55" w:rsidP="00852E55">
      <w:pPr>
        <w:jc w:val="center"/>
        <w:rPr>
          <w:rFonts w:ascii="Arial" w:hAnsi="Arial" w:cs="Arial"/>
          <w:b/>
          <w:sz w:val="28"/>
          <w:szCs w:val="28"/>
        </w:rPr>
      </w:pPr>
    </w:p>
    <w:p w14:paraId="15A940A3" w14:textId="77777777" w:rsidR="00852E55" w:rsidRDefault="00852E55" w:rsidP="00852E55">
      <w:pPr>
        <w:rPr>
          <w:rFonts w:ascii="Arial" w:hAnsi="Arial" w:cs="Arial"/>
          <w:szCs w:val="24"/>
        </w:rPr>
      </w:pPr>
      <w:r w:rsidRPr="00187391">
        <w:rPr>
          <w:rFonts w:ascii="Arial" w:hAnsi="Arial" w:cs="Arial"/>
          <w:szCs w:val="24"/>
        </w:rPr>
        <w:t>This post carries with it additional responsibilities and payment in respect of standby and call-out duties where you will be required to be available at all times outside normal working hours, except in the case of sickness.</w:t>
      </w:r>
    </w:p>
    <w:p w14:paraId="19215887" w14:textId="77777777" w:rsidR="00852E55" w:rsidRPr="00187391" w:rsidRDefault="00852E55" w:rsidP="00852E55">
      <w:pPr>
        <w:rPr>
          <w:rFonts w:ascii="Arial" w:hAnsi="Arial" w:cs="Arial"/>
          <w:szCs w:val="24"/>
        </w:rPr>
      </w:pPr>
    </w:p>
    <w:p w14:paraId="2F4DE612" w14:textId="77777777" w:rsidR="00852E55" w:rsidRPr="00187391" w:rsidRDefault="00852E55" w:rsidP="00852E55">
      <w:pPr>
        <w:rPr>
          <w:rFonts w:ascii="Arial" w:hAnsi="Arial" w:cs="Arial"/>
          <w:szCs w:val="24"/>
        </w:rPr>
      </w:pPr>
      <w:r w:rsidRPr="00187391">
        <w:rPr>
          <w:rFonts w:ascii="Arial" w:hAnsi="Arial" w:cs="Arial"/>
          <w:szCs w:val="24"/>
        </w:rPr>
        <w:t>Each member of the ICT team (as nominated by the ICT manager) shall provide an equal number of standby duties.</w:t>
      </w:r>
    </w:p>
    <w:p w14:paraId="5A800EC3" w14:textId="77777777" w:rsidR="00852E55" w:rsidRDefault="00852E55" w:rsidP="00852E55">
      <w:pPr>
        <w:rPr>
          <w:rFonts w:ascii="Arial" w:hAnsi="Arial" w:cs="Arial"/>
          <w:szCs w:val="24"/>
        </w:rPr>
      </w:pPr>
      <w:r w:rsidRPr="00187391">
        <w:rPr>
          <w:rFonts w:ascii="Arial" w:hAnsi="Arial" w:cs="Arial"/>
          <w:szCs w:val="24"/>
        </w:rPr>
        <w:t>Standby shifts will not be worked or paid for until the post-holder has gained and demonstrated sufficient competence to carry out the duties.</w:t>
      </w:r>
    </w:p>
    <w:p w14:paraId="7DC340F4" w14:textId="77777777" w:rsidR="00852E55" w:rsidRPr="00187391" w:rsidRDefault="00852E55" w:rsidP="00852E55">
      <w:pPr>
        <w:rPr>
          <w:rFonts w:ascii="Arial" w:hAnsi="Arial" w:cs="Arial"/>
          <w:szCs w:val="24"/>
        </w:rPr>
      </w:pPr>
    </w:p>
    <w:p w14:paraId="469FC2FB" w14:textId="77777777" w:rsidR="00852E55" w:rsidRDefault="00852E55" w:rsidP="00852E55">
      <w:pPr>
        <w:rPr>
          <w:rFonts w:ascii="Arial" w:hAnsi="Arial" w:cs="Arial"/>
          <w:szCs w:val="24"/>
        </w:rPr>
      </w:pPr>
      <w:r w:rsidRPr="00187391">
        <w:rPr>
          <w:rFonts w:ascii="Arial" w:hAnsi="Arial" w:cs="Arial"/>
          <w:szCs w:val="24"/>
        </w:rPr>
        <w:t xml:space="preserve">The actual duty rota will be agreed with </w:t>
      </w:r>
      <w:r>
        <w:rPr>
          <w:rFonts w:ascii="Arial" w:hAnsi="Arial" w:cs="Arial"/>
          <w:szCs w:val="24"/>
        </w:rPr>
        <w:t xml:space="preserve">and managed by </w:t>
      </w:r>
      <w:r w:rsidRPr="00187391">
        <w:rPr>
          <w:rFonts w:ascii="Arial" w:hAnsi="Arial" w:cs="Arial"/>
          <w:szCs w:val="24"/>
        </w:rPr>
        <w:t xml:space="preserve">the ICT Manager and shall not be varied without approval.  </w:t>
      </w:r>
    </w:p>
    <w:p w14:paraId="7A07F836" w14:textId="77777777" w:rsidR="00852E55" w:rsidRDefault="00852E55" w:rsidP="00852E55">
      <w:pPr>
        <w:rPr>
          <w:rFonts w:ascii="Arial" w:hAnsi="Arial" w:cs="Arial"/>
          <w:szCs w:val="24"/>
        </w:rPr>
      </w:pPr>
    </w:p>
    <w:p w14:paraId="1ECA3870" w14:textId="77777777" w:rsidR="00852E55" w:rsidRDefault="00852E55" w:rsidP="00852E55">
      <w:pPr>
        <w:rPr>
          <w:rFonts w:ascii="Arial" w:hAnsi="Arial" w:cs="Arial"/>
          <w:b/>
          <w:sz w:val="28"/>
          <w:szCs w:val="28"/>
          <w:u w:val="single"/>
        </w:rPr>
      </w:pPr>
      <w:r w:rsidRPr="00AE051B">
        <w:rPr>
          <w:rFonts w:ascii="Arial" w:hAnsi="Arial" w:cs="Arial"/>
          <w:b/>
          <w:sz w:val="28"/>
          <w:szCs w:val="28"/>
          <w:u w:val="single"/>
        </w:rPr>
        <w:t>Standby periods</w:t>
      </w:r>
    </w:p>
    <w:p w14:paraId="4EE3EE3D" w14:textId="77777777" w:rsidR="00852E55" w:rsidRPr="00B8691A" w:rsidRDefault="00852E55" w:rsidP="00852E55">
      <w:pPr>
        <w:rPr>
          <w:rFonts w:ascii="Arial" w:hAnsi="Arial" w:cs="Arial"/>
          <w:b/>
          <w:szCs w:val="24"/>
          <w:u w:val="single"/>
        </w:rPr>
      </w:pPr>
    </w:p>
    <w:p w14:paraId="193773ED" w14:textId="77777777" w:rsidR="00852E55" w:rsidRDefault="00852E55" w:rsidP="00852E55">
      <w:pPr>
        <w:rPr>
          <w:rFonts w:ascii="Arial" w:hAnsi="Arial" w:cs="Arial"/>
          <w:szCs w:val="24"/>
        </w:rPr>
      </w:pPr>
      <w:r w:rsidRPr="00187391">
        <w:rPr>
          <w:rFonts w:ascii="Arial" w:hAnsi="Arial" w:cs="Arial"/>
          <w:szCs w:val="24"/>
        </w:rPr>
        <w:t>Standby periods shall be outside of office hours</w:t>
      </w:r>
      <w:r>
        <w:rPr>
          <w:rFonts w:ascii="Arial" w:hAnsi="Arial" w:cs="Arial"/>
          <w:szCs w:val="24"/>
        </w:rPr>
        <w:t xml:space="preserve"> i.e. between the hours of 17:00 to 00:00 and 00:00 to 09:00</w:t>
      </w:r>
    </w:p>
    <w:p w14:paraId="7F6715CC" w14:textId="77777777" w:rsidR="00852E55" w:rsidRDefault="00852E55" w:rsidP="00852E55">
      <w:pPr>
        <w:rPr>
          <w:rFonts w:ascii="Arial" w:hAnsi="Arial" w:cs="Arial"/>
          <w:szCs w:val="24"/>
        </w:rPr>
      </w:pPr>
      <w:r w:rsidRPr="0044406C">
        <w:rPr>
          <w:rFonts w:ascii="Arial" w:hAnsi="Arial" w:cs="Arial"/>
          <w:szCs w:val="24"/>
        </w:rPr>
        <w:t xml:space="preserve">A Standby period shall be over 7 consecutive days beginning on a </w:t>
      </w:r>
      <w:r>
        <w:rPr>
          <w:rFonts w:ascii="Arial" w:hAnsi="Arial" w:cs="Arial"/>
          <w:szCs w:val="24"/>
        </w:rPr>
        <w:t>Monday at 09:00</w:t>
      </w:r>
      <w:r w:rsidRPr="0044406C">
        <w:rPr>
          <w:rFonts w:ascii="Arial" w:hAnsi="Arial" w:cs="Arial"/>
          <w:szCs w:val="24"/>
        </w:rPr>
        <w:t xml:space="preserve"> and </w:t>
      </w:r>
      <w:r>
        <w:rPr>
          <w:rFonts w:ascii="Arial" w:hAnsi="Arial" w:cs="Arial"/>
          <w:szCs w:val="24"/>
        </w:rPr>
        <w:t>includes 30 minutes per day of general routine housekeeping as defined by the ICT Manager.</w:t>
      </w:r>
    </w:p>
    <w:p w14:paraId="30BC36FC" w14:textId="77777777" w:rsidR="00852E55" w:rsidRPr="00187391" w:rsidRDefault="00852E55" w:rsidP="00852E55">
      <w:pPr>
        <w:rPr>
          <w:rFonts w:ascii="Arial" w:hAnsi="Arial" w:cs="Arial"/>
          <w:szCs w:val="24"/>
        </w:rPr>
      </w:pPr>
    </w:p>
    <w:p w14:paraId="3F962F66" w14:textId="77777777" w:rsidR="00852E55" w:rsidRDefault="00852E55" w:rsidP="00852E55">
      <w:pPr>
        <w:rPr>
          <w:rFonts w:ascii="Arial" w:hAnsi="Arial" w:cs="Arial"/>
          <w:b/>
          <w:sz w:val="28"/>
          <w:szCs w:val="28"/>
          <w:u w:val="single"/>
        </w:rPr>
      </w:pPr>
      <w:r w:rsidRPr="00AE051B">
        <w:rPr>
          <w:rFonts w:ascii="Arial" w:hAnsi="Arial" w:cs="Arial"/>
          <w:b/>
          <w:sz w:val="28"/>
          <w:szCs w:val="28"/>
          <w:u w:val="single"/>
        </w:rPr>
        <w:t>Payment</w:t>
      </w:r>
    </w:p>
    <w:p w14:paraId="7FA52B53" w14:textId="77777777" w:rsidR="00852E55" w:rsidRPr="00B8691A" w:rsidRDefault="00852E55" w:rsidP="00852E55">
      <w:pPr>
        <w:rPr>
          <w:rFonts w:ascii="Arial" w:hAnsi="Arial" w:cs="Arial"/>
          <w:b/>
          <w:szCs w:val="24"/>
          <w:u w:val="single"/>
        </w:rPr>
      </w:pPr>
    </w:p>
    <w:p w14:paraId="7E7C1618" w14:textId="77777777" w:rsidR="00852E55" w:rsidRDefault="00852E55" w:rsidP="00852E55">
      <w:pPr>
        <w:rPr>
          <w:rFonts w:ascii="Arial" w:hAnsi="Arial" w:cs="Arial"/>
          <w:szCs w:val="24"/>
        </w:rPr>
      </w:pPr>
      <w:r w:rsidRPr="00187391">
        <w:rPr>
          <w:rFonts w:ascii="Arial" w:hAnsi="Arial" w:cs="Arial"/>
          <w:szCs w:val="24"/>
        </w:rPr>
        <w:t>Payment for standby duty will be in accordance with the schedule set out below:</w:t>
      </w:r>
    </w:p>
    <w:p w14:paraId="79689C2A" w14:textId="77777777" w:rsidR="00852E55" w:rsidRDefault="00852E55" w:rsidP="00852E55">
      <w:pPr>
        <w:rPr>
          <w:rFonts w:ascii="Arial" w:hAnsi="Arial" w:cs="Arial"/>
          <w:szCs w:val="24"/>
        </w:rPr>
      </w:pPr>
      <w:r>
        <w:rPr>
          <w:rFonts w:ascii="Arial" w:hAnsi="Arial" w:cs="Arial"/>
          <w:szCs w:val="24"/>
        </w:rPr>
        <w:t>Monday to Saturday</w:t>
      </w:r>
      <w:r>
        <w:rPr>
          <w:rFonts w:ascii="Arial" w:hAnsi="Arial" w:cs="Arial"/>
          <w:szCs w:val="24"/>
        </w:rPr>
        <w:tab/>
      </w:r>
      <w:r>
        <w:rPr>
          <w:rFonts w:ascii="Arial" w:hAnsi="Arial" w:cs="Arial"/>
          <w:szCs w:val="24"/>
        </w:rPr>
        <w:tab/>
        <w:t>x1.5 hourly rate</w:t>
      </w:r>
    </w:p>
    <w:p w14:paraId="3D3BE46E" w14:textId="77777777" w:rsidR="00852E55" w:rsidRDefault="00852E55" w:rsidP="00852E55">
      <w:pPr>
        <w:rPr>
          <w:rFonts w:ascii="Arial" w:hAnsi="Arial" w:cs="Arial"/>
          <w:szCs w:val="24"/>
        </w:rPr>
      </w:pPr>
      <w:r>
        <w:rPr>
          <w:rFonts w:ascii="Arial" w:hAnsi="Arial" w:cs="Arial"/>
          <w:szCs w:val="24"/>
        </w:rPr>
        <w:t>Sunday</w:t>
      </w:r>
      <w:r>
        <w:rPr>
          <w:rFonts w:ascii="Arial" w:hAnsi="Arial" w:cs="Arial"/>
          <w:szCs w:val="24"/>
        </w:rPr>
        <w:tab/>
      </w:r>
      <w:r>
        <w:rPr>
          <w:rFonts w:ascii="Arial" w:hAnsi="Arial" w:cs="Arial"/>
          <w:szCs w:val="24"/>
        </w:rPr>
        <w:tab/>
      </w:r>
      <w:r>
        <w:rPr>
          <w:rFonts w:ascii="Arial" w:hAnsi="Arial" w:cs="Arial"/>
          <w:szCs w:val="24"/>
        </w:rPr>
        <w:tab/>
        <w:t>x2 hourly rate</w:t>
      </w:r>
    </w:p>
    <w:p w14:paraId="3DB71C77" w14:textId="77777777" w:rsidR="00852E55" w:rsidRDefault="00852E55" w:rsidP="00852E55">
      <w:pPr>
        <w:rPr>
          <w:rFonts w:ascii="Arial" w:hAnsi="Arial" w:cs="Arial"/>
          <w:szCs w:val="24"/>
        </w:rPr>
      </w:pPr>
      <w:r>
        <w:rPr>
          <w:rFonts w:ascii="Arial" w:hAnsi="Arial" w:cs="Arial"/>
          <w:szCs w:val="24"/>
        </w:rPr>
        <w:t>For Bank Holidays, an employee will be paid their normal hourly rate and accumulate TOIL hours as per the schedule below:</w:t>
      </w:r>
    </w:p>
    <w:p w14:paraId="34CBC62A" w14:textId="77777777" w:rsidR="00852E55" w:rsidRDefault="00852E55" w:rsidP="00852E55">
      <w:pPr>
        <w:rPr>
          <w:rFonts w:ascii="Arial" w:hAnsi="Arial" w:cs="Arial"/>
          <w:szCs w:val="24"/>
        </w:rPr>
      </w:pPr>
      <w:r>
        <w:rPr>
          <w:rFonts w:ascii="Arial" w:hAnsi="Arial" w:cs="Arial"/>
          <w:szCs w:val="24"/>
        </w:rPr>
        <w:t>Up to 4 hours work = half a day’s TOIL leave</w:t>
      </w:r>
    </w:p>
    <w:p w14:paraId="087E174C" w14:textId="77777777" w:rsidR="00852E55" w:rsidRDefault="00852E55" w:rsidP="00852E55">
      <w:pPr>
        <w:rPr>
          <w:rFonts w:ascii="Arial" w:hAnsi="Arial" w:cs="Arial"/>
          <w:szCs w:val="24"/>
        </w:rPr>
      </w:pPr>
      <w:r>
        <w:rPr>
          <w:rFonts w:ascii="Arial" w:hAnsi="Arial" w:cs="Arial"/>
          <w:szCs w:val="24"/>
        </w:rPr>
        <w:t>Over 4 hours work = I full day TOIL leave</w:t>
      </w:r>
    </w:p>
    <w:p w14:paraId="68507082" w14:textId="77777777" w:rsidR="00852E55" w:rsidRDefault="00852E55" w:rsidP="00852E55">
      <w:pPr>
        <w:rPr>
          <w:rFonts w:ascii="Arial" w:hAnsi="Arial" w:cs="Arial"/>
          <w:szCs w:val="24"/>
        </w:rPr>
      </w:pPr>
    </w:p>
    <w:p w14:paraId="70F92A61" w14:textId="77777777" w:rsidR="00852E55" w:rsidRPr="00187391" w:rsidRDefault="00852E55" w:rsidP="00852E55">
      <w:pPr>
        <w:rPr>
          <w:rFonts w:ascii="Arial" w:hAnsi="Arial" w:cs="Arial"/>
          <w:szCs w:val="24"/>
        </w:rPr>
      </w:pPr>
    </w:p>
    <w:p w14:paraId="21DBAE72" w14:textId="77777777" w:rsidR="00852E55" w:rsidRDefault="00852E55" w:rsidP="00852E55">
      <w:pPr>
        <w:rPr>
          <w:rFonts w:ascii="Arial" w:hAnsi="Arial" w:cs="Arial"/>
          <w:b/>
          <w:szCs w:val="24"/>
          <w:u w:val="single"/>
        </w:rPr>
      </w:pPr>
      <w:r w:rsidRPr="00187391">
        <w:rPr>
          <w:rFonts w:ascii="Arial" w:hAnsi="Arial" w:cs="Arial"/>
          <w:b/>
          <w:szCs w:val="24"/>
          <w:u w:val="single"/>
        </w:rPr>
        <w:t>Standby</w:t>
      </w:r>
    </w:p>
    <w:p w14:paraId="03C011C7" w14:textId="77777777" w:rsidR="00852E55" w:rsidRPr="00682A8D" w:rsidRDefault="00852E55" w:rsidP="00852E55">
      <w:pPr>
        <w:spacing w:before="100" w:beforeAutospacing="1" w:after="100" w:afterAutospacing="1"/>
        <w:rPr>
          <w:rFonts w:ascii="Arial" w:hAnsi="Arial" w:cs="Arial"/>
          <w:szCs w:val="24"/>
        </w:rPr>
      </w:pPr>
      <w:r w:rsidRPr="00682A8D">
        <w:rPr>
          <w:rFonts w:ascii="Arial" w:hAnsi="Arial" w:cs="Arial"/>
          <w:szCs w:val="24"/>
        </w:rPr>
        <w:t>Payment for agreed standby duties is subject to these duties being undertaken by the employee concerned.  If this is not possible due to illness or compassionate leave, then the employee may make arrangements within  the rota period e.g. within the weeks before it is their turn again, to provide compensatory cover for the colleague who covered their absence.</w:t>
      </w:r>
    </w:p>
    <w:p w14:paraId="7A76A1E8" w14:textId="77777777" w:rsidR="00852E55" w:rsidRPr="002330B7" w:rsidRDefault="00852E55" w:rsidP="00852E55">
      <w:pPr>
        <w:spacing w:before="100" w:beforeAutospacing="1" w:after="100" w:afterAutospacing="1"/>
        <w:rPr>
          <w:rFonts w:ascii="Arial" w:hAnsi="Arial" w:cs="Arial"/>
          <w:i/>
          <w:szCs w:val="24"/>
        </w:rPr>
      </w:pPr>
      <w:r>
        <w:rPr>
          <w:rFonts w:ascii="Arial" w:hAnsi="Arial" w:cs="Arial"/>
          <w:szCs w:val="24"/>
        </w:rPr>
        <w:t>T</w:t>
      </w:r>
      <w:r w:rsidRPr="00682A8D">
        <w:rPr>
          <w:rFonts w:ascii="Arial" w:hAnsi="Arial" w:cs="Arial"/>
          <w:szCs w:val="24"/>
        </w:rPr>
        <w:t>he level at which payment is to be made is calculated based on 12.5% of the hourly rate.</w:t>
      </w:r>
      <w:r>
        <w:rPr>
          <w:rFonts w:ascii="Arial" w:hAnsi="Arial" w:cs="Arial"/>
          <w:szCs w:val="24"/>
        </w:rPr>
        <w:t xml:space="preserve"> </w:t>
      </w:r>
    </w:p>
    <w:p w14:paraId="342E3E56" w14:textId="77777777" w:rsidR="00852E55" w:rsidRDefault="00852E55" w:rsidP="00852E55">
      <w:pPr>
        <w:pStyle w:val="CM8"/>
        <w:spacing w:before="100" w:beforeAutospacing="1" w:after="100" w:afterAutospacing="1" w:line="253" w:lineRule="atLeast"/>
        <w:rPr>
          <w:rFonts w:ascii="Arial" w:hAnsi="Arial" w:cs="Arial"/>
          <w:b/>
          <w:bCs/>
        </w:rPr>
      </w:pPr>
      <w:r>
        <w:rPr>
          <w:rFonts w:ascii="Arial" w:hAnsi="Arial" w:cs="Arial"/>
          <w:b/>
          <w:bCs/>
        </w:rPr>
        <w:t>As part of the standby payment 2 x 30 minute periods of housekeeping are expected (one on Saturday and one on Sunday)</w:t>
      </w:r>
    </w:p>
    <w:p w14:paraId="6D1A4939" w14:textId="77777777" w:rsidR="00852E55" w:rsidRPr="00682A8D" w:rsidRDefault="00852E55" w:rsidP="00852E55">
      <w:pPr>
        <w:pStyle w:val="CM8"/>
        <w:spacing w:before="100" w:beforeAutospacing="1" w:after="100" w:afterAutospacing="1" w:line="253" w:lineRule="atLeast"/>
        <w:rPr>
          <w:rFonts w:ascii="Arial" w:hAnsi="Arial" w:cs="Arial"/>
        </w:rPr>
      </w:pPr>
      <w:r w:rsidRPr="00682A8D">
        <w:rPr>
          <w:rFonts w:ascii="Arial" w:hAnsi="Arial" w:cs="Arial"/>
          <w:b/>
          <w:bCs/>
        </w:rPr>
        <w:t xml:space="preserve">Calculation of the ‘hourly rate’ </w:t>
      </w:r>
    </w:p>
    <w:p w14:paraId="247803B3" w14:textId="77777777" w:rsidR="00852E55" w:rsidRDefault="00852E55" w:rsidP="00852E55">
      <w:pPr>
        <w:pStyle w:val="CM8"/>
        <w:spacing w:before="100" w:beforeAutospacing="1" w:after="100" w:afterAutospacing="1" w:line="253" w:lineRule="atLeast"/>
        <w:rPr>
          <w:rFonts w:ascii="Arial" w:hAnsi="Arial" w:cs="Arial"/>
        </w:rPr>
      </w:pPr>
      <w:r w:rsidRPr="00682A8D">
        <w:rPr>
          <w:rFonts w:ascii="Arial" w:hAnsi="Arial" w:cs="Arial"/>
        </w:rPr>
        <w:t xml:space="preserve">Where a group of employees are engaged on an all year round fixed pattern standby rota </w:t>
      </w:r>
      <w:r w:rsidRPr="00682A8D">
        <w:rPr>
          <w:rFonts w:ascii="Arial" w:hAnsi="Arial" w:cs="Arial"/>
          <w:u w:val="single"/>
        </w:rPr>
        <w:t xml:space="preserve">and </w:t>
      </w:r>
      <w:r w:rsidRPr="00682A8D">
        <w:rPr>
          <w:rFonts w:ascii="Arial" w:hAnsi="Arial" w:cs="Arial"/>
        </w:rPr>
        <w:t xml:space="preserve">are performing the same duties whilst on standby, the calculation of a monthly standby payment will be based on the average salary / hourly rate of the officers on the rota rather than the individual employee rate. </w:t>
      </w:r>
    </w:p>
    <w:p w14:paraId="2B32A466" w14:textId="77777777" w:rsidR="00852E55" w:rsidRPr="00682A8D" w:rsidRDefault="00852E55" w:rsidP="00852E55">
      <w:pPr>
        <w:pStyle w:val="CM8"/>
        <w:spacing w:before="100" w:beforeAutospacing="1" w:after="100" w:afterAutospacing="1" w:line="253" w:lineRule="atLeast"/>
        <w:rPr>
          <w:rFonts w:ascii="Arial" w:hAnsi="Arial" w:cs="Arial"/>
        </w:rPr>
      </w:pPr>
      <w:r w:rsidRPr="00682A8D">
        <w:rPr>
          <w:rFonts w:ascii="Arial" w:hAnsi="Arial" w:cs="Arial"/>
        </w:rPr>
        <w:t xml:space="preserve">The average salary / hourly rate will be determined as an average of the midpoint SCP of the substantive job evaluated grade of all officers engaged on </w:t>
      </w:r>
      <w:r>
        <w:rPr>
          <w:rFonts w:ascii="Arial" w:hAnsi="Arial" w:cs="Arial"/>
        </w:rPr>
        <w:t xml:space="preserve">the </w:t>
      </w:r>
      <w:r w:rsidRPr="00682A8D">
        <w:rPr>
          <w:rFonts w:ascii="Arial" w:hAnsi="Arial" w:cs="Arial"/>
        </w:rPr>
        <w:t xml:space="preserve">standby rota. This will generate a single payment rate which will then be applied to all staff performing common duties and responsibilities within that rota. </w:t>
      </w:r>
    </w:p>
    <w:p w14:paraId="50D9A3A3" w14:textId="77777777" w:rsidR="00852E55" w:rsidRPr="00682A8D" w:rsidRDefault="00852E55" w:rsidP="00852E55">
      <w:pPr>
        <w:pStyle w:val="Default"/>
        <w:spacing w:before="100" w:beforeAutospacing="1" w:after="100" w:afterAutospacing="1" w:line="253" w:lineRule="atLeast"/>
        <w:rPr>
          <w:rFonts w:ascii="Arial" w:hAnsi="Arial" w:cs="Arial"/>
          <w:color w:val="auto"/>
        </w:rPr>
      </w:pPr>
      <w:r w:rsidRPr="00682A8D">
        <w:rPr>
          <w:rFonts w:ascii="Arial" w:hAnsi="Arial" w:cs="Arial"/>
          <w:b/>
          <w:u w:val="single"/>
        </w:rPr>
        <w:t>Call-out</w:t>
      </w:r>
    </w:p>
    <w:p w14:paraId="4867821A" w14:textId="77777777" w:rsidR="00852E55" w:rsidRDefault="00852E55" w:rsidP="00852E55">
      <w:pPr>
        <w:spacing w:before="100" w:beforeAutospacing="1" w:after="100" w:afterAutospacing="1"/>
        <w:rPr>
          <w:rFonts w:ascii="Arial" w:hAnsi="Arial" w:cs="Arial"/>
          <w:szCs w:val="24"/>
        </w:rPr>
      </w:pPr>
      <w:r w:rsidRPr="00682A8D">
        <w:rPr>
          <w:rFonts w:ascii="Arial" w:hAnsi="Arial" w:cs="Arial"/>
          <w:szCs w:val="24"/>
        </w:rPr>
        <w:t xml:space="preserve">A call-out is defined as the receipt of a call requesting assistance which can be given by the member of staff either remotely or by attending SFRS premises.  It is </w:t>
      </w:r>
      <w:r w:rsidRPr="00682A8D">
        <w:rPr>
          <w:rFonts w:ascii="Arial" w:hAnsi="Arial" w:cs="Arial"/>
          <w:b/>
          <w:szCs w:val="24"/>
        </w:rPr>
        <w:t>not</w:t>
      </w:r>
      <w:r w:rsidRPr="00682A8D">
        <w:rPr>
          <w:rFonts w:ascii="Arial" w:hAnsi="Arial" w:cs="Arial"/>
          <w:szCs w:val="24"/>
        </w:rPr>
        <w:t xml:space="preserve"> payable where the employee</w:t>
      </w:r>
      <w:r w:rsidRPr="00187391">
        <w:rPr>
          <w:rFonts w:ascii="Arial" w:hAnsi="Arial" w:cs="Arial"/>
          <w:szCs w:val="24"/>
        </w:rPr>
        <w:t xml:space="preserve"> cannot respond to the matter raised in any way</w:t>
      </w:r>
      <w:r>
        <w:rPr>
          <w:rFonts w:ascii="Arial" w:hAnsi="Arial" w:cs="Arial"/>
          <w:szCs w:val="24"/>
        </w:rPr>
        <w:t xml:space="preserve"> or where they re-direct the caller elsewhere</w:t>
      </w:r>
      <w:r w:rsidRPr="00187391">
        <w:rPr>
          <w:rFonts w:ascii="Arial" w:hAnsi="Arial" w:cs="Arial"/>
          <w:szCs w:val="24"/>
        </w:rPr>
        <w:t>.</w:t>
      </w:r>
    </w:p>
    <w:p w14:paraId="45F6E9C6" w14:textId="77777777" w:rsidR="00852E55" w:rsidRDefault="00852E55" w:rsidP="00852E55">
      <w:pPr>
        <w:spacing w:before="100" w:beforeAutospacing="1" w:after="100" w:afterAutospacing="1"/>
        <w:rPr>
          <w:rFonts w:ascii="Arial" w:hAnsi="Arial" w:cs="Arial"/>
          <w:szCs w:val="24"/>
        </w:rPr>
      </w:pPr>
      <w:r>
        <w:rPr>
          <w:rFonts w:ascii="Arial" w:hAnsi="Arial" w:cs="Arial"/>
          <w:b/>
          <w:szCs w:val="24"/>
          <w:u w:val="single"/>
        </w:rPr>
        <w:t>Commencement of overtime for standby ICT Staff</w:t>
      </w:r>
    </w:p>
    <w:p w14:paraId="2C7331F7" w14:textId="77777777" w:rsidR="00852E55" w:rsidRDefault="00852E55" w:rsidP="00852E55">
      <w:pPr>
        <w:spacing w:before="100" w:beforeAutospacing="1" w:after="100" w:afterAutospacing="1"/>
        <w:rPr>
          <w:rFonts w:ascii="Arial" w:hAnsi="Arial" w:cs="Arial"/>
          <w:szCs w:val="24"/>
        </w:rPr>
      </w:pPr>
      <w:r>
        <w:rPr>
          <w:rFonts w:ascii="Arial" w:hAnsi="Arial" w:cs="Arial"/>
          <w:szCs w:val="24"/>
        </w:rPr>
        <w:t>Overtime is accrued from the time an employee mobilises to the site or remotely logs into the Brigade Network. Quickly resolved issues (issues lasting up to 15 minutes) will not attract overtime.</w:t>
      </w:r>
    </w:p>
    <w:p w14:paraId="5A508CD2" w14:textId="77777777" w:rsidR="00852E55" w:rsidRDefault="00852E55" w:rsidP="00852E55">
      <w:pPr>
        <w:spacing w:before="100" w:beforeAutospacing="1" w:after="100" w:afterAutospacing="1"/>
        <w:rPr>
          <w:rFonts w:ascii="Arial" w:hAnsi="Arial" w:cs="Arial"/>
          <w:szCs w:val="24"/>
        </w:rPr>
      </w:pPr>
      <w:r>
        <w:rPr>
          <w:rFonts w:ascii="Arial" w:hAnsi="Arial" w:cs="Arial"/>
          <w:szCs w:val="24"/>
        </w:rPr>
        <w:lastRenderedPageBreak/>
        <w:t>Overtime is paid until the employee resolves the problem and leaves to site or logs out of the system.</w:t>
      </w:r>
    </w:p>
    <w:p w14:paraId="5F37480D" w14:textId="77777777" w:rsidR="00852E55" w:rsidRPr="00D84D2D" w:rsidRDefault="00852E55" w:rsidP="00852E55">
      <w:pPr>
        <w:spacing w:before="100" w:beforeAutospacing="1" w:after="100" w:afterAutospacing="1"/>
        <w:rPr>
          <w:rFonts w:ascii="Arial" w:hAnsi="Arial" w:cs="Arial"/>
          <w:szCs w:val="24"/>
        </w:rPr>
      </w:pPr>
      <w:r>
        <w:rPr>
          <w:rFonts w:ascii="Arial" w:hAnsi="Arial" w:cs="Arial"/>
          <w:szCs w:val="24"/>
        </w:rPr>
        <w:t>For the first call-out, (subject to the 15 minute rule above) an employee will be paid a minimum of 2 hours at the appropriate hourly rate.</w:t>
      </w:r>
    </w:p>
    <w:p w14:paraId="66D40CE9" w14:textId="77777777" w:rsidR="00852E55" w:rsidRDefault="00852E55" w:rsidP="00852E55">
      <w:pPr>
        <w:rPr>
          <w:rFonts w:ascii="Arial" w:hAnsi="Arial" w:cs="Arial"/>
          <w:szCs w:val="24"/>
        </w:rPr>
      </w:pPr>
      <w:r>
        <w:rPr>
          <w:rFonts w:ascii="Arial" w:hAnsi="Arial" w:cs="Arial"/>
          <w:b/>
          <w:szCs w:val="24"/>
        </w:rPr>
        <w:t>A timesheet must be submitted detailing the time and nature of all calls received whilst on standby which must be authorised by the ICT Manager</w:t>
      </w:r>
    </w:p>
    <w:p w14:paraId="70003FF3" w14:textId="77777777" w:rsidR="00852E55" w:rsidRPr="00A53CEB" w:rsidRDefault="00852E55" w:rsidP="00852E55">
      <w:pPr>
        <w:rPr>
          <w:lang w:eastAsia="en-GB"/>
        </w:rPr>
      </w:pPr>
    </w:p>
    <w:p w14:paraId="54A25067" w14:textId="77777777" w:rsidR="00852E55" w:rsidRDefault="00852E55" w:rsidP="00852E55">
      <w:pPr>
        <w:pStyle w:val="CM1"/>
        <w:rPr>
          <w:rFonts w:ascii="Arial" w:hAnsi="Arial" w:cs="Arial"/>
          <w:b/>
          <w:bCs/>
        </w:rPr>
      </w:pPr>
      <w:r w:rsidRPr="00187391">
        <w:rPr>
          <w:rFonts w:ascii="Arial" w:hAnsi="Arial" w:cs="Arial"/>
          <w:b/>
          <w:bCs/>
        </w:rPr>
        <w:t xml:space="preserve">Annual Review </w:t>
      </w:r>
    </w:p>
    <w:p w14:paraId="71F35475" w14:textId="77777777" w:rsidR="00852E55" w:rsidRPr="00A53CEB" w:rsidRDefault="00852E55" w:rsidP="00852E55">
      <w:pPr>
        <w:rPr>
          <w:lang w:eastAsia="en-GB"/>
        </w:rPr>
      </w:pPr>
    </w:p>
    <w:p w14:paraId="1EFC12ED" w14:textId="77777777" w:rsidR="00852E55" w:rsidRDefault="00852E55" w:rsidP="00852E55">
      <w:pPr>
        <w:pStyle w:val="CM8"/>
        <w:spacing w:line="253" w:lineRule="atLeast"/>
        <w:rPr>
          <w:rFonts w:ascii="Arial" w:hAnsi="Arial" w:cs="Arial"/>
        </w:rPr>
      </w:pPr>
      <w:r w:rsidRPr="00187391">
        <w:rPr>
          <w:rFonts w:ascii="Arial" w:hAnsi="Arial" w:cs="Arial"/>
        </w:rPr>
        <w:t xml:space="preserve">In order to maintain consistency with the original method of calculation, the determined standby rates will be linked to any annual cost of living increases awarded at a national level and applied locally by </w:t>
      </w:r>
      <w:r>
        <w:rPr>
          <w:rFonts w:ascii="Arial" w:hAnsi="Arial" w:cs="Arial"/>
        </w:rPr>
        <w:t>Shropshire Fire and Rescue Service</w:t>
      </w:r>
      <w:r w:rsidRPr="00187391">
        <w:rPr>
          <w:rFonts w:ascii="Arial" w:hAnsi="Arial" w:cs="Arial"/>
        </w:rPr>
        <w:t>.</w:t>
      </w:r>
    </w:p>
    <w:p w14:paraId="476EE2D7" w14:textId="77777777" w:rsidR="00852E55" w:rsidRPr="00187391" w:rsidRDefault="00852E55" w:rsidP="00852E55">
      <w:pPr>
        <w:pStyle w:val="CM8"/>
        <w:spacing w:line="253" w:lineRule="atLeast"/>
        <w:rPr>
          <w:rFonts w:ascii="Arial" w:hAnsi="Arial" w:cs="Arial"/>
        </w:rPr>
      </w:pPr>
      <w:r w:rsidRPr="00187391">
        <w:rPr>
          <w:rFonts w:ascii="Arial" w:hAnsi="Arial" w:cs="Arial"/>
        </w:rPr>
        <w:t xml:space="preserve"> </w:t>
      </w:r>
    </w:p>
    <w:p w14:paraId="04013CA8" w14:textId="77777777" w:rsidR="00852E55" w:rsidRPr="00187391" w:rsidRDefault="00852E55" w:rsidP="00852E55">
      <w:pPr>
        <w:pStyle w:val="CM8"/>
        <w:spacing w:line="253" w:lineRule="atLeast"/>
        <w:rPr>
          <w:rFonts w:ascii="Arial" w:hAnsi="Arial" w:cs="Arial"/>
        </w:rPr>
      </w:pPr>
      <w:r w:rsidRPr="00187391">
        <w:rPr>
          <w:rFonts w:ascii="Arial" w:hAnsi="Arial" w:cs="Arial"/>
        </w:rPr>
        <w:t xml:space="preserve">In addition, either as a result of any substantial changes to the operation of the rota, or as a minimum, in April of each year, the </w:t>
      </w:r>
      <w:r>
        <w:rPr>
          <w:rFonts w:ascii="Arial" w:hAnsi="Arial" w:cs="Arial"/>
        </w:rPr>
        <w:t xml:space="preserve">ACFO </w:t>
      </w:r>
      <w:r w:rsidRPr="00187391">
        <w:rPr>
          <w:rFonts w:ascii="Arial" w:hAnsi="Arial" w:cs="Arial"/>
        </w:rPr>
        <w:t xml:space="preserve">responsible for the service in which the rota operates will, in conjunction with the </w:t>
      </w:r>
      <w:r>
        <w:rPr>
          <w:rFonts w:ascii="Arial" w:hAnsi="Arial" w:cs="Arial"/>
        </w:rPr>
        <w:t>HR Manager</w:t>
      </w:r>
      <w:r w:rsidRPr="00187391">
        <w:rPr>
          <w:rFonts w:ascii="Arial" w:hAnsi="Arial" w:cs="Arial"/>
        </w:rPr>
        <w:t xml:space="preserve">, be required to undertake a review of the operation of the standby rota. </w:t>
      </w:r>
    </w:p>
    <w:p w14:paraId="3E80B7BF" w14:textId="77777777" w:rsidR="00852E55" w:rsidRDefault="00852E55" w:rsidP="00852E55">
      <w:pPr>
        <w:pStyle w:val="CM8"/>
        <w:spacing w:line="253" w:lineRule="atLeast"/>
        <w:rPr>
          <w:rFonts w:ascii="Arial" w:hAnsi="Arial" w:cs="Arial"/>
        </w:rPr>
      </w:pPr>
    </w:p>
    <w:p w14:paraId="6B15F57F" w14:textId="77777777" w:rsidR="00852E55" w:rsidRPr="00187391" w:rsidRDefault="00852E55" w:rsidP="00852E55">
      <w:pPr>
        <w:pStyle w:val="CM8"/>
        <w:spacing w:line="253" w:lineRule="atLeast"/>
        <w:rPr>
          <w:rFonts w:ascii="Arial" w:hAnsi="Arial" w:cs="Arial"/>
        </w:rPr>
      </w:pPr>
      <w:r w:rsidRPr="00187391">
        <w:rPr>
          <w:rFonts w:ascii="Arial" w:hAnsi="Arial" w:cs="Arial"/>
        </w:rPr>
        <w:t xml:space="preserve">This review will need to; </w:t>
      </w:r>
    </w:p>
    <w:p w14:paraId="4478048B" w14:textId="77777777" w:rsidR="00852E55" w:rsidRDefault="00852E55" w:rsidP="00852E55">
      <w:pPr>
        <w:pStyle w:val="CM6"/>
        <w:numPr>
          <w:ilvl w:val="0"/>
          <w:numId w:val="36"/>
        </w:numPr>
        <w:ind w:left="0" w:firstLine="0"/>
        <w:jc w:val="center"/>
        <w:rPr>
          <w:rFonts w:ascii="Arial" w:hAnsi="Arial" w:cs="Arial"/>
        </w:rPr>
      </w:pPr>
      <w:r w:rsidRPr="00C07102">
        <w:rPr>
          <w:rFonts w:ascii="Arial" w:hAnsi="Arial" w:cs="Arial"/>
        </w:rPr>
        <w:t xml:space="preserve">assess the standby periods and duties performed in order to confirm the payment is within the correct category, ensuring it reflects genuine service needs; </w:t>
      </w:r>
    </w:p>
    <w:p w14:paraId="4B5328A1" w14:textId="77777777" w:rsidR="00852E55" w:rsidRPr="00C07102" w:rsidRDefault="00852E55" w:rsidP="00852E55">
      <w:pPr>
        <w:pStyle w:val="CM6"/>
        <w:numPr>
          <w:ilvl w:val="0"/>
          <w:numId w:val="36"/>
        </w:numPr>
        <w:ind w:left="0" w:firstLine="0"/>
        <w:jc w:val="center"/>
        <w:rPr>
          <w:rFonts w:ascii="Arial" w:hAnsi="Arial" w:cs="Arial"/>
        </w:rPr>
      </w:pPr>
      <w:r w:rsidRPr="00C07102">
        <w:rPr>
          <w:rFonts w:ascii="Arial" w:hAnsi="Arial" w:cs="Arial"/>
        </w:rPr>
        <w:t xml:space="preserve">the expected standby has been worked and the payments remain relevant. </w:t>
      </w:r>
    </w:p>
    <w:p w14:paraId="504A840D" w14:textId="77777777" w:rsidR="00852E55" w:rsidRPr="00C07102" w:rsidRDefault="00852E55" w:rsidP="00852E55">
      <w:pPr>
        <w:pStyle w:val="Default"/>
      </w:pPr>
    </w:p>
    <w:p w14:paraId="55B8BF36" w14:textId="77777777" w:rsidR="00852E55" w:rsidRDefault="00852E55" w:rsidP="00852E55">
      <w:pPr>
        <w:pStyle w:val="CM6"/>
        <w:numPr>
          <w:ilvl w:val="0"/>
          <w:numId w:val="36"/>
        </w:numPr>
        <w:ind w:left="0" w:firstLine="0"/>
        <w:jc w:val="center"/>
        <w:rPr>
          <w:rFonts w:ascii="Arial" w:hAnsi="Arial" w:cs="Arial"/>
        </w:rPr>
      </w:pPr>
      <w:r w:rsidRPr="00187391">
        <w:rPr>
          <w:rFonts w:ascii="Arial" w:hAnsi="Arial" w:cs="Arial"/>
        </w:rPr>
        <w:t xml:space="preserve">consider any / all changes made to the number and grade of employees deployed on the </w:t>
      </w:r>
      <w:r w:rsidRPr="00C07102">
        <w:rPr>
          <w:rFonts w:ascii="Arial" w:hAnsi="Arial" w:cs="Arial"/>
        </w:rPr>
        <w:t>rota and their continued relevance to the tasks and duties required to be performed.</w:t>
      </w:r>
    </w:p>
    <w:p w14:paraId="2B8C6850" w14:textId="77777777" w:rsidR="00852E55" w:rsidRPr="00C07102" w:rsidRDefault="00852E55" w:rsidP="00852E55">
      <w:pPr>
        <w:pStyle w:val="CM6"/>
        <w:rPr>
          <w:rFonts w:ascii="Arial" w:hAnsi="Arial" w:cs="Arial"/>
        </w:rPr>
      </w:pPr>
      <w:r w:rsidRPr="00C07102">
        <w:rPr>
          <w:rFonts w:ascii="Arial" w:hAnsi="Arial" w:cs="Arial"/>
        </w:rPr>
        <w:t xml:space="preserve"> </w:t>
      </w:r>
    </w:p>
    <w:p w14:paraId="448A9BE8" w14:textId="77777777" w:rsidR="00852E55" w:rsidRPr="00187391" w:rsidRDefault="00852E55" w:rsidP="00852E55">
      <w:pPr>
        <w:pStyle w:val="CM8"/>
        <w:spacing w:line="253" w:lineRule="atLeast"/>
        <w:rPr>
          <w:rFonts w:ascii="Arial" w:hAnsi="Arial" w:cs="Arial"/>
        </w:rPr>
      </w:pPr>
      <w:r w:rsidRPr="00187391">
        <w:rPr>
          <w:rFonts w:ascii="Arial" w:hAnsi="Arial" w:cs="Arial"/>
          <w:b/>
          <w:bCs/>
        </w:rPr>
        <w:t xml:space="preserve">Should the above review lead to any changes to the calculation of the standby payment which indicates a variance of 10% or more, the payment shall be amended accordingly with effect of the first day of the month thereafter. </w:t>
      </w:r>
    </w:p>
    <w:p w14:paraId="148BDAC4" w14:textId="77777777" w:rsidR="00137E7E" w:rsidRDefault="00137E7E" w:rsidP="00CE7E66">
      <w:pPr>
        <w:jc w:val="both"/>
        <w:rPr>
          <w:rFonts w:ascii="Arial" w:hAnsi="Arial" w:cs="Arial"/>
          <w:b/>
          <w:sz w:val="28"/>
        </w:rPr>
      </w:pPr>
    </w:p>
    <w:p w14:paraId="54544F9E" w14:textId="77777777" w:rsidR="00137E7E" w:rsidRDefault="00137E7E" w:rsidP="00CE7E66">
      <w:pPr>
        <w:jc w:val="both"/>
        <w:rPr>
          <w:rFonts w:ascii="Arial" w:hAnsi="Arial" w:cs="Arial"/>
          <w:b/>
          <w:sz w:val="28"/>
        </w:rPr>
      </w:pPr>
    </w:p>
    <w:p w14:paraId="417F4600" w14:textId="77777777" w:rsidR="00137E7E" w:rsidRDefault="00137E7E" w:rsidP="00CE7E66">
      <w:pPr>
        <w:jc w:val="both"/>
        <w:rPr>
          <w:rFonts w:ascii="Arial" w:hAnsi="Arial" w:cs="Arial"/>
          <w:b/>
          <w:sz w:val="28"/>
        </w:rPr>
      </w:pPr>
    </w:p>
    <w:p w14:paraId="4AAD5387" w14:textId="77777777" w:rsidR="00137E7E" w:rsidRDefault="00137E7E" w:rsidP="00CE7E66">
      <w:pPr>
        <w:jc w:val="both"/>
        <w:rPr>
          <w:rFonts w:ascii="Arial" w:hAnsi="Arial" w:cs="Arial"/>
          <w:b/>
          <w:sz w:val="28"/>
        </w:rPr>
      </w:pPr>
    </w:p>
    <w:p w14:paraId="766A4099" w14:textId="77777777" w:rsidR="00137E7E" w:rsidRDefault="00137E7E" w:rsidP="00CE7E66">
      <w:pPr>
        <w:jc w:val="both"/>
        <w:rPr>
          <w:rFonts w:ascii="Arial" w:hAnsi="Arial" w:cs="Arial"/>
          <w:b/>
          <w:sz w:val="28"/>
        </w:rPr>
      </w:pPr>
    </w:p>
    <w:p w14:paraId="653D36A0" w14:textId="77777777" w:rsidR="0016488C" w:rsidRDefault="0016488C" w:rsidP="00CE7E66">
      <w:pPr>
        <w:jc w:val="both"/>
        <w:rPr>
          <w:rFonts w:ascii="Arial" w:hAnsi="Arial" w:cs="Arial"/>
          <w:b/>
          <w:sz w:val="28"/>
        </w:rPr>
      </w:pPr>
      <w:r w:rsidRPr="00CF554F">
        <w:rPr>
          <w:rFonts w:ascii="Arial" w:hAnsi="Arial" w:cs="Arial"/>
          <w:b/>
          <w:sz w:val="28"/>
        </w:rPr>
        <w:lastRenderedPageBreak/>
        <w:t>P</w:t>
      </w:r>
      <w:r w:rsidR="00027669">
        <w:rPr>
          <w:rFonts w:ascii="Arial" w:hAnsi="Arial" w:cs="Arial"/>
          <w:b/>
          <w:sz w:val="28"/>
        </w:rPr>
        <w:t>erson Specification</w:t>
      </w:r>
    </w:p>
    <w:p w14:paraId="78657A81" w14:textId="77777777" w:rsidR="00F53DFE" w:rsidRDefault="00F53DFE" w:rsidP="00CE7E66">
      <w:pPr>
        <w:jc w:val="both"/>
        <w:rPr>
          <w:rFonts w:ascii="Arial" w:hAnsi="Arial" w:cs="Arial"/>
          <w:b/>
          <w:sz w:val="28"/>
        </w:rPr>
      </w:pPr>
    </w:p>
    <w:tbl>
      <w:tblPr>
        <w:tblW w:w="1519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6623"/>
        <w:gridCol w:w="4394"/>
        <w:gridCol w:w="2268"/>
      </w:tblGrid>
      <w:tr w:rsidR="00587E4F" w:rsidRPr="00CF554F" w14:paraId="3D63A615" w14:textId="77777777" w:rsidTr="00852E55">
        <w:tc>
          <w:tcPr>
            <w:tcW w:w="1908" w:type="dxa"/>
          </w:tcPr>
          <w:p w14:paraId="681993A8" w14:textId="77777777" w:rsidR="00587E4F" w:rsidRPr="00CF554F" w:rsidRDefault="00587E4F" w:rsidP="00CE7E66">
            <w:pPr>
              <w:pStyle w:val="Footer"/>
              <w:tabs>
                <w:tab w:val="clear" w:pos="4153"/>
                <w:tab w:val="clear" w:pos="8306"/>
              </w:tabs>
              <w:rPr>
                <w:rFonts w:ascii="Arial" w:hAnsi="Arial" w:cs="Arial"/>
                <w:b/>
                <w:u w:val="single"/>
              </w:rPr>
            </w:pPr>
          </w:p>
        </w:tc>
        <w:tc>
          <w:tcPr>
            <w:tcW w:w="6623" w:type="dxa"/>
          </w:tcPr>
          <w:p w14:paraId="38428A58" w14:textId="77777777" w:rsidR="00587E4F" w:rsidRPr="00CF554F" w:rsidRDefault="00587E4F" w:rsidP="00CE7E66">
            <w:pPr>
              <w:rPr>
                <w:rFonts w:ascii="Arial" w:hAnsi="Arial" w:cs="Arial"/>
                <w:b/>
              </w:rPr>
            </w:pPr>
            <w:r w:rsidRPr="00CF554F">
              <w:rPr>
                <w:rFonts w:ascii="Arial" w:hAnsi="Arial" w:cs="Arial"/>
                <w:b/>
              </w:rPr>
              <w:t>E</w:t>
            </w:r>
            <w:r>
              <w:rPr>
                <w:rFonts w:ascii="Arial" w:hAnsi="Arial" w:cs="Arial"/>
                <w:b/>
              </w:rPr>
              <w:t>ssential</w:t>
            </w:r>
          </w:p>
        </w:tc>
        <w:tc>
          <w:tcPr>
            <w:tcW w:w="4394" w:type="dxa"/>
          </w:tcPr>
          <w:p w14:paraId="6BC2248A" w14:textId="77777777" w:rsidR="00587E4F" w:rsidRPr="00CF554F" w:rsidRDefault="00587E4F" w:rsidP="00CE7E66">
            <w:pPr>
              <w:pStyle w:val="Footer"/>
              <w:tabs>
                <w:tab w:val="clear" w:pos="4153"/>
                <w:tab w:val="clear" w:pos="8306"/>
              </w:tabs>
              <w:rPr>
                <w:rFonts w:ascii="Arial" w:hAnsi="Arial" w:cs="Arial"/>
                <w:b/>
              </w:rPr>
            </w:pPr>
            <w:r w:rsidRPr="00CF554F">
              <w:rPr>
                <w:rFonts w:ascii="Arial" w:hAnsi="Arial" w:cs="Arial"/>
                <w:b/>
              </w:rPr>
              <w:t>D</w:t>
            </w:r>
            <w:r>
              <w:rPr>
                <w:rFonts w:ascii="Arial" w:hAnsi="Arial" w:cs="Arial"/>
                <w:b/>
              </w:rPr>
              <w:t>esirable</w:t>
            </w:r>
          </w:p>
        </w:tc>
        <w:tc>
          <w:tcPr>
            <w:tcW w:w="2268" w:type="dxa"/>
          </w:tcPr>
          <w:p w14:paraId="1200A26B" w14:textId="77777777" w:rsidR="00587E4F" w:rsidRPr="00CF554F" w:rsidRDefault="00587E4F" w:rsidP="00CE7E66">
            <w:pPr>
              <w:pStyle w:val="Footer"/>
              <w:tabs>
                <w:tab w:val="clear" w:pos="4153"/>
                <w:tab w:val="clear" w:pos="8306"/>
              </w:tabs>
              <w:rPr>
                <w:rFonts w:ascii="Arial" w:hAnsi="Arial" w:cs="Arial"/>
                <w:b/>
              </w:rPr>
            </w:pPr>
            <w:r>
              <w:rPr>
                <w:rFonts w:ascii="Arial" w:hAnsi="Arial" w:cs="Arial"/>
                <w:b/>
              </w:rPr>
              <w:t>Method of Assessment</w:t>
            </w:r>
          </w:p>
        </w:tc>
      </w:tr>
      <w:tr w:rsidR="00587E4F" w:rsidRPr="00587E0A" w14:paraId="025E237F" w14:textId="77777777" w:rsidTr="00852E55">
        <w:tc>
          <w:tcPr>
            <w:tcW w:w="1908" w:type="dxa"/>
            <w:tcBorders>
              <w:bottom w:val="single" w:sz="6" w:space="0" w:color="auto"/>
            </w:tcBorders>
          </w:tcPr>
          <w:p w14:paraId="32E74AD9" w14:textId="77777777" w:rsidR="00587E4F" w:rsidRPr="00587E0A" w:rsidRDefault="00587E4F" w:rsidP="00CE7E66">
            <w:pPr>
              <w:pStyle w:val="Heading2"/>
              <w:numPr>
                <w:ilvl w:val="0"/>
                <w:numId w:val="0"/>
              </w:numPr>
              <w:tabs>
                <w:tab w:val="clear" w:pos="576"/>
              </w:tabs>
              <w:spacing w:before="0" w:after="0"/>
              <w:rPr>
                <w:rFonts w:cs="Arial"/>
                <w:i w:val="0"/>
                <w:sz w:val="22"/>
                <w:szCs w:val="22"/>
              </w:rPr>
            </w:pPr>
            <w:r w:rsidRPr="00587E0A">
              <w:rPr>
                <w:rFonts w:cs="Arial"/>
                <w:i w:val="0"/>
                <w:sz w:val="22"/>
                <w:szCs w:val="22"/>
              </w:rPr>
              <w:t>Qualifications (or equivalent skills)</w:t>
            </w:r>
          </w:p>
        </w:tc>
        <w:tc>
          <w:tcPr>
            <w:tcW w:w="6623" w:type="dxa"/>
            <w:tcBorders>
              <w:bottom w:val="single" w:sz="6" w:space="0" w:color="auto"/>
            </w:tcBorders>
          </w:tcPr>
          <w:p w14:paraId="6E2F2ACA" w14:textId="77777777" w:rsidR="00587E4F" w:rsidRPr="00587E0A" w:rsidRDefault="00231E86" w:rsidP="00231E86">
            <w:pPr>
              <w:pStyle w:val="Footer"/>
              <w:tabs>
                <w:tab w:val="clear" w:pos="4153"/>
                <w:tab w:val="clear" w:pos="8306"/>
              </w:tabs>
              <w:rPr>
                <w:rFonts w:ascii="Arial" w:hAnsi="Arial" w:cs="Arial"/>
                <w:sz w:val="22"/>
                <w:szCs w:val="22"/>
              </w:rPr>
            </w:pPr>
            <w:r w:rsidRPr="00587E0A">
              <w:rPr>
                <w:rFonts w:ascii="Arial" w:hAnsi="Arial" w:cs="Arial"/>
                <w:sz w:val="22"/>
                <w:szCs w:val="22"/>
              </w:rPr>
              <w:t>Degree level qualification in a subject related area or equivalent</w:t>
            </w:r>
            <w:r w:rsidR="00587E4F" w:rsidRPr="00587E0A">
              <w:rPr>
                <w:rFonts w:ascii="Arial" w:hAnsi="Arial" w:cs="Arial"/>
                <w:sz w:val="22"/>
                <w:szCs w:val="22"/>
              </w:rPr>
              <w:t xml:space="preserve"> </w:t>
            </w:r>
          </w:p>
        </w:tc>
        <w:tc>
          <w:tcPr>
            <w:tcW w:w="4394" w:type="dxa"/>
            <w:tcBorders>
              <w:bottom w:val="single" w:sz="6" w:space="0" w:color="auto"/>
            </w:tcBorders>
          </w:tcPr>
          <w:p w14:paraId="22897DEC" w14:textId="77777777" w:rsidR="00587E4F" w:rsidRPr="00587E0A" w:rsidRDefault="00587E4F" w:rsidP="00231E86">
            <w:pPr>
              <w:pStyle w:val="Header"/>
              <w:rPr>
                <w:rFonts w:ascii="Arial" w:hAnsi="Arial" w:cs="Arial"/>
                <w:sz w:val="22"/>
                <w:szCs w:val="22"/>
              </w:rPr>
            </w:pPr>
          </w:p>
        </w:tc>
        <w:tc>
          <w:tcPr>
            <w:tcW w:w="2268" w:type="dxa"/>
            <w:tcBorders>
              <w:bottom w:val="single" w:sz="6" w:space="0" w:color="auto"/>
            </w:tcBorders>
          </w:tcPr>
          <w:p w14:paraId="0FB08800" w14:textId="77777777" w:rsidR="00587E4F" w:rsidRPr="00587E0A" w:rsidRDefault="00D43BF9" w:rsidP="00CE7E66">
            <w:pPr>
              <w:pStyle w:val="Header"/>
              <w:rPr>
                <w:rFonts w:ascii="Arial" w:hAnsi="Arial" w:cs="Arial"/>
                <w:sz w:val="22"/>
                <w:szCs w:val="22"/>
              </w:rPr>
            </w:pPr>
            <w:r w:rsidRPr="00587E0A">
              <w:rPr>
                <w:rFonts w:ascii="Arial" w:hAnsi="Arial" w:cs="Arial"/>
                <w:sz w:val="22"/>
                <w:szCs w:val="22"/>
              </w:rPr>
              <w:t>Application form</w:t>
            </w:r>
          </w:p>
        </w:tc>
      </w:tr>
      <w:tr w:rsidR="00587E4F" w:rsidRPr="00587E0A" w14:paraId="5DD8C0E5" w14:textId="77777777" w:rsidTr="00852E55">
        <w:trPr>
          <w:cantSplit/>
        </w:trPr>
        <w:tc>
          <w:tcPr>
            <w:tcW w:w="1908" w:type="dxa"/>
            <w:tcBorders>
              <w:bottom w:val="single" w:sz="4" w:space="0" w:color="auto"/>
            </w:tcBorders>
          </w:tcPr>
          <w:p w14:paraId="70847B27" w14:textId="77777777" w:rsidR="00587E4F" w:rsidRPr="00587E0A" w:rsidRDefault="00587E4F" w:rsidP="00CE7E66">
            <w:pPr>
              <w:pStyle w:val="Heading2"/>
              <w:numPr>
                <w:ilvl w:val="0"/>
                <w:numId w:val="0"/>
              </w:numPr>
              <w:tabs>
                <w:tab w:val="clear" w:pos="576"/>
              </w:tabs>
              <w:spacing w:before="0" w:after="0"/>
              <w:rPr>
                <w:rFonts w:cs="Arial"/>
                <w:i w:val="0"/>
                <w:sz w:val="22"/>
                <w:szCs w:val="22"/>
              </w:rPr>
            </w:pPr>
            <w:r w:rsidRPr="00587E0A">
              <w:rPr>
                <w:rFonts w:cs="Arial"/>
                <w:i w:val="0"/>
                <w:sz w:val="22"/>
                <w:szCs w:val="22"/>
              </w:rPr>
              <w:t>Work Experience</w:t>
            </w:r>
          </w:p>
        </w:tc>
        <w:tc>
          <w:tcPr>
            <w:tcW w:w="6623" w:type="dxa"/>
            <w:tcBorders>
              <w:bottom w:val="single" w:sz="4" w:space="0" w:color="auto"/>
            </w:tcBorders>
          </w:tcPr>
          <w:p w14:paraId="257573F8" w14:textId="77777777" w:rsidR="009A739C" w:rsidRPr="00587E0A" w:rsidRDefault="009A739C" w:rsidP="00A77802">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 xml:space="preserve">Strong knowledge of Microsoft Operating Systems. </w:t>
            </w:r>
          </w:p>
          <w:p w14:paraId="25EEB1C2" w14:textId="77777777" w:rsidR="00056095" w:rsidRPr="00587E0A" w:rsidRDefault="00056095" w:rsidP="00A77802">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Proven background Active Directory, DNS, DHCP</w:t>
            </w:r>
          </w:p>
          <w:p w14:paraId="51262FF3" w14:textId="77777777" w:rsidR="00587E4F" w:rsidRPr="00587E0A" w:rsidRDefault="00587E4F" w:rsidP="00A77802">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 xml:space="preserve">Knowledge of virtualisation </w:t>
            </w:r>
            <w:r w:rsidR="00056095" w:rsidRPr="00587E0A">
              <w:rPr>
                <w:rFonts w:ascii="Arial" w:hAnsi="Arial" w:cs="Arial"/>
                <w:sz w:val="22"/>
                <w:szCs w:val="22"/>
              </w:rPr>
              <w:t>technology</w:t>
            </w:r>
            <w:r w:rsidRPr="00587E0A">
              <w:rPr>
                <w:rFonts w:ascii="Arial" w:hAnsi="Arial" w:cs="Arial"/>
                <w:sz w:val="22"/>
                <w:szCs w:val="22"/>
              </w:rPr>
              <w:t>.</w:t>
            </w:r>
          </w:p>
          <w:p w14:paraId="410A5A43" w14:textId="77777777" w:rsidR="00587E4F" w:rsidRPr="00587E0A" w:rsidRDefault="00056095" w:rsidP="009A1AD7">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Cisco experience with advanced understanding of switches, subnets, routing and VLANs.</w:t>
            </w:r>
          </w:p>
          <w:p w14:paraId="4535A623" w14:textId="77777777" w:rsidR="00F62A91" w:rsidRPr="00587E0A" w:rsidRDefault="00F62A91" w:rsidP="00F62A91">
            <w:pPr>
              <w:pStyle w:val="Footer"/>
              <w:spacing w:before="60" w:after="60"/>
              <w:rPr>
                <w:rFonts w:ascii="Arial" w:hAnsi="Arial" w:cs="Arial"/>
                <w:sz w:val="22"/>
                <w:szCs w:val="22"/>
              </w:rPr>
            </w:pPr>
            <w:r w:rsidRPr="00587E0A">
              <w:rPr>
                <w:rFonts w:ascii="Arial" w:hAnsi="Arial" w:cs="Arial"/>
                <w:sz w:val="22"/>
                <w:szCs w:val="22"/>
              </w:rPr>
              <w:t xml:space="preserve">Experience </w:t>
            </w:r>
            <w:r w:rsidR="00056095" w:rsidRPr="00587E0A">
              <w:rPr>
                <w:rFonts w:ascii="Arial" w:hAnsi="Arial" w:cs="Arial"/>
                <w:sz w:val="22"/>
                <w:szCs w:val="22"/>
              </w:rPr>
              <w:t>supporting firewalls and virtual private networks.</w:t>
            </w:r>
          </w:p>
          <w:p w14:paraId="363378D6" w14:textId="77777777" w:rsidR="00F62A91" w:rsidRPr="00587E0A" w:rsidRDefault="00056095" w:rsidP="00F62A91">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Experience supporting Office365</w:t>
            </w:r>
          </w:p>
          <w:p w14:paraId="6FAF87B3" w14:textId="77777777" w:rsidR="00056095" w:rsidRPr="00587E0A" w:rsidRDefault="00056095" w:rsidP="00F62A91">
            <w:pPr>
              <w:pStyle w:val="Footer"/>
              <w:tabs>
                <w:tab w:val="clear" w:pos="4153"/>
                <w:tab w:val="clear" w:pos="8306"/>
              </w:tabs>
              <w:spacing w:before="60" w:after="60"/>
              <w:rPr>
                <w:rFonts w:ascii="Arial" w:hAnsi="Arial" w:cs="Arial"/>
                <w:sz w:val="22"/>
                <w:szCs w:val="22"/>
              </w:rPr>
            </w:pPr>
            <w:r w:rsidRPr="00587E0A">
              <w:rPr>
                <w:rFonts w:ascii="Arial" w:hAnsi="Arial" w:cs="Arial"/>
                <w:sz w:val="22"/>
                <w:szCs w:val="22"/>
              </w:rPr>
              <w:t>Experience of troubleshooting network issues in an office based environment.</w:t>
            </w:r>
          </w:p>
        </w:tc>
        <w:tc>
          <w:tcPr>
            <w:tcW w:w="4394" w:type="dxa"/>
            <w:tcBorders>
              <w:bottom w:val="single" w:sz="4" w:space="0" w:color="auto"/>
            </w:tcBorders>
          </w:tcPr>
          <w:p w14:paraId="3BF5D5B0" w14:textId="77777777" w:rsidR="00587E4F" w:rsidRPr="00587E0A" w:rsidRDefault="00587E4F" w:rsidP="00A77802">
            <w:pPr>
              <w:spacing w:before="60" w:after="120"/>
              <w:rPr>
                <w:rFonts w:ascii="Arial" w:hAnsi="Arial" w:cs="Arial"/>
                <w:sz w:val="22"/>
                <w:szCs w:val="22"/>
              </w:rPr>
            </w:pPr>
            <w:r w:rsidRPr="00587E0A">
              <w:rPr>
                <w:rFonts w:ascii="Arial" w:hAnsi="Arial" w:cs="Arial"/>
                <w:sz w:val="22"/>
                <w:szCs w:val="22"/>
              </w:rPr>
              <w:t>Emergency Service Knowledge</w:t>
            </w:r>
          </w:p>
          <w:p w14:paraId="61139DEC" w14:textId="77777777" w:rsidR="00587E4F" w:rsidRPr="00587E0A" w:rsidRDefault="00056095" w:rsidP="00A77802">
            <w:pPr>
              <w:spacing w:before="60" w:after="120"/>
              <w:rPr>
                <w:rFonts w:ascii="Arial" w:hAnsi="Arial" w:cs="Arial"/>
                <w:sz w:val="22"/>
                <w:szCs w:val="22"/>
              </w:rPr>
            </w:pPr>
            <w:r w:rsidRPr="00587E0A">
              <w:rPr>
                <w:rFonts w:ascii="Arial" w:hAnsi="Arial" w:cs="Arial"/>
                <w:sz w:val="22"/>
                <w:szCs w:val="22"/>
              </w:rPr>
              <w:t>Experience of VMWare, Veeam, Nimble</w:t>
            </w:r>
          </w:p>
          <w:p w14:paraId="489E5088" w14:textId="77777777" w:rsidR="00587E4F" w:rsidRPr="00587E0A" w:rsidRDefault="00587E4F" w:rsidP="00A77802">
            <w:pPr>
              <w:pStyle w:val="NormalIndent2"/>
              <w:ind w:left="0"/>
              <w:rPr>
                <w:rFonts w:ascii="Arial" w:hAnsi="Arial" w:cs="Arial"/>
                <w:sz w:val="22"/>
                <w:szCs w:val="22"/>
              </w:rPr>
            </w:pPr>
          </w:p>
          <w:p w14:paraId="7C845D86" w14:textId="77777777" w:rsidR="00056095" w:rsidRPr="00587E0A" w:rsidRDefault="00056095" w:rsidP="00A77802">
            <w:pPr>
              <w:pStyle w:val="NormalIndent2"/>
              <w:ind w:left="0"/>
              <w:rPr>
                <w:rFonts w:ascii="Arial" w:hAnsi="Arial" w:cs="Arial"/>
                <w:sz w:val="22"/>
                <w:szCs w:val="22"/>
              </w:rPr>
            </w:pPr>
            <w:r w:rsidRPr="00587E0A">
              <w:rPr>
                <w:rFonts w:ascii="Arial" w:hAnsi="Arial" w:cs="Arial"/>
                <w:sz w:val="22"/>
                <w:szCs w:val="22"/>
              </w:rPr>
              <w:t>Experience of Palo Alto</w:t>
            </w:r>
          </w:p>
          <w:p w14:paraId="7D04E200" w14:textId="77777777" w:rsidR="00056095" w:rsidRPr="00587E0A" w:rsidRDefault="00056095" w:rsidP="00A77802">
            <w:pPr>
              <w:pStyle w:val="NormalIndent2"/>
              <w:ind w:left="0"/>
              <w:rPr>
                <w:rFonts w:ascii="Arial" w:hAnsi="Arial" w:cs="Arial"/>
                <w:sz w:val="22"/>
                <w:szCs w:val="22"/>
              </w:rPr>
            </w:pPr>
          </w:p>
          <w:p w14:paraId="3F5F11D0" w14:textId="77777777" w:rsidR="00056095" w:rsidRPr="00587E0A" w:rsidRDefault="00056095" w:rsidP="00A77802">
            <w:pPr>
              <w:pStyle w:val="NormalIndent2"/>
              <w:ind w:left="0"/>
              <w:rPr>
                <w:rFonts w:ascii="Arial" w:hAnsi="Arial" w:cs="Arial"/>
                <w:sz w:val="22"/>
                <w:szCs w:val="22"/>
              </w:rPr>
            </w:pPr>
            <w:r w:rsidRPr="00587E0A">
              <w:rPr>
                <w:rFonts w:ascii="Arial" w:hAnsi="Arial" w:cs="Arial"/>
                <w:sz w:val="22"/>
                <w:szCs w:val="22"/>
              </w:rPr>
              <w:t>Experience of Sharepoint administration</w:t>
            </w:r>
          </w:p>
          <w:p w14:paraId="3D3B1D1F" w14:textId="77777777" w:rsidR="00056095" w:rsidRPr="00587E0A" w:rsidRDefault="00056095" w:rsidP="00A77802">
            <w:pPr>
              <w:pStyle w:val="NormalIndent2"/>
              <w:ind w:left="0"/>
              <w:rPr>
                <w:rFonts w:ascii="Arial" w:hAnsi="Arial" w:cs="Arial"/>
                <w:sz w:val="22"/>
                <w:szCs w:val="22"/>
              </w:rPr>
            </w:pPr>
          </w:p>
          <w:p w14:paraId="1FD90FD2" w14:textId="77777777" w:rsidR="00587E4F" w:rsidRPr="00587E0A" w:rsidRDefault="00587E4F" w:rsidP="00A77802">
            <w:pPr>
              <w:pStyle w:val="NormalIndent2"/>
              <w:ind w:left="0"/>
              <w:rPr>
                <w:rFonts w:ascii="Arial" w:hAnsi="Arial" w:cs="Arial"/>
                <w:sz w:val="22"/>
                <w:szCs w:val="22"/>
              </w:rPr>
            </w:pPr>
            <w:r w:rsidRPr="00587E0A">
              <w:rPr>
                <w:rFonts w:ascii="Arial" w:hAnsi="Arial" w:cs="Arial"/>
                <w:sz w:val="22"/>
                <w:szCs w:val="22"/>
              </w:rPr>
              <w:t xml:space="preserve">Experience of supervisory </w:t>
            </w:r>
          </w:p>
          <w:p w14:paraId="6540B1CB" w14:textId="77777777" w:rsidR="00587E4F" w:rsidRPr="00587E0A" w:rsidRDefault="00587E4F" w:rsidP="00A77802">
            <w:pPr>
              <w:pStyle w:val="NormalIndent2"/>
              <w:ind w:left="0"/>
              <w:rPr>
                <w:rFonts w:ascii="Arial" w:hAnsi="Arial" w:cs="Arial"/>
                <w:sz w:val="22"/>
                <w:szCs w:val="22"/>
              </w:rPr>
            </w:pPr>
            <w:r w:rsidRPr="00587E0A">
              <w:rPr>
                <w:rFonts w:ascii="Arial" w:hAnsi="Arial" w:cs="Arial"/>
                <w:sz w:val="22"/>
                <w:szCs w:val="22"/>
              </w:rPr>
              <w:t>responsibility</w:t>
            </w:r>
          </w:p>
          <w:p w14:paraId="7DF1B606" w14:textId="77777777" w:rsidR="00587E4F" w:rsidRPr="00587E0A" w:rsidRDefault="00587E4F" w:rsidP="00A77802">
            <w:pPr>
              <w:pStyle w:val="NormalIndent2"/>
              <w:ind w:left="0"/>
              <w:rPr>
                <w:rFonts w:ascii="Arial" w:hAnsi="Arial" w:cs="Arial"/>
                <w:sz w:val="22"/>
                <w:szCs w:val="22"/>
              </w:rPr>
            </w:pPr>
          </w:p>
          <w:p w14:paraId="3CE0F8FE" w14:textId="77777777" w:rsidR="00F62A91" w:rsidRPr="00587E0A" w:rsidRDefault="00F62A91" w:rsidP="00A77802">
            <w:pPr>
              <w:pStyle w:val="NormalIndent2"/>
              <w:ind w:left="0"/>
              <w:rPr>
                <w:rFonts w:ascii="Arial" w:hAnsi="Arial" w:cs="Arial"/>
                <w:sz w:val="22"/>
                <w:szCs w:val="22"/>
              </w:rPr>
            </w:pPr>
            <w:r w:rsidRPr="00587E0A">
              <w:rPr>
                <w:rFonts w:ascii="Arial" w:hAnsi="Arial" w:cs="Arial"/>
                <w:sz w:val="22"/>
                <w:szCs w:val="22"/>
              </w:rPr>
              <w:t>Worked to ITIL standards</w:t>
            </w:r>
          </w:p>
        </w:tc>
        <w:tc>
          <w:tcPr>
            <w:tcW w:w="2268" w:type="dxa"/>
            <w:tcBorders>
              <w:bottom w:val="single" w:sz="4" w:space="0" w:color="auto"/>
            </w:tcBorders>
          </w:tcPr>
          <w:p w14:paraId="1DBD0902" w14:textId="77777777" w:rsidR="00587E4F" w:rsidRPr="00587E0A" w:rsidRDefault="00D43BF9" w:rsidP="00A77802">
            <w:pPr>
              <w:spacing w:before="60" w:after="120"/>
              <w:rPr>
                <w:rFonts w:ascii="Arial" w:hAnsi="Arial" w:cs="Arial"/>
                <w:sz w:val="22"/>
                <w:szCs w:val="22"/>
              </w:rPr>
            </w:pPr>
            <w:r w:rsidRPr="00587E0A">
              <w:rPr>
                <w:rFonts w:ascii="Arial" w:hAnsi="Arial" w:cs="Arial"/>
                <w:sz w:val="22"/>
                <w:szCs w:val="22"/>
              </w:rPr>
              <w:t>Application form</w:t>
            </w:r>
          </w:p>
          <w:p w14:paraId="780F584E" w14:textId="77777777" w:rsidR="00D43BF9" w:rsidRPr="00587E0A" w:rsidRDefault="00D43BF9" w:rsidP="00A77802">
            <w:pPr>
              <w:spacing w:before="60" w:after="120"/>
              <w:rPr>
                <w:rFonts w:ascii="Arial" w:hAnsi="Arial" w:cs="Arial"/>
                <w:sz w:val="22"/>
                <w:szCs w:val="22"/>
              </w:rPr>
            </w:pPr>
          </w:p>
          <w:p w14:paraId="7FBBAC95" w14:textId="77777777" w:rsidR="00D43BF9" w:rsidRPr="00587E0A" w:rsidRDefault="00D43BF9" w:rsidP="00A77802">
            <w:pPr>
              <w:spacing w:before="60" w:after="120"/>
              <w:rPr>
                <w:rFonts w:ascii="Arial" w:hAnsi="Arial" w:cs="Arial"/>
                <w:sz w:val="22"/>
                <w:szCs w:val="22"/>
              </w:rPr>
            </w:pPr>
            <w:r w:rsidRPr="00587E0A">
              <w:rPr>
                <w:rFonts w:ascii="Arial" w:hAnsi="Arial" w:cs="Arial"/>
                <w:sz w:val="22"/>
                <w:szCs w:val="22"/>
              </w:rPr>
              <w:t>Interview</w:t>
            </w:r>
          </w:p>
        </w:tc>
      </w:tr>
    </w:tbl>
    <w:p w14:paraId="5F6CF944" w14:textId="77777777" w:rsidR="00587E4F" w:rsidRPr="00587E0A" w:rsidRDefault="00587E4F">
      <w:pPr>
        <w:rPr>
          <w:rFonts w:ascii="Arial" w:hAnsi="Arial" w:cs="Arial"/>
          <w:sz w:val="22"/>
          <w:szCs w:val="22"/>
        </w:rPr>
      </w:pPr>
      <w:r w:rsidRPr="00587E0A">
        <w:rPr>
          <w:rFonts w:ascii="Arial" w:hAnsi="Arial" w:cs="Arial"/>
          <w:b/>
          <w:i/>
          <w:sz w:val="22"/>
          <w:szCs w:val="22"/>
        </w:rPr>
        <w:br w:type="page"/>
      </w:r>
    </w:p>
    <w:tbl>
      <w:tblPr>
        <w:tblW w:w="1519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6623"/>
        <w:gridCol w:w="4394"/>
        <w:gridCol w:w="2268"/>
      </w:tblGrid>
      <w:tr w:rsidR="00587E4F" w:rsidRPr="00587E0A" w14:paraId="086FBD90" w14:textId="77777777" w:rsidTr="00852E55">
        <w:trPr>
          <w:cantSplit/>
        </w:trPr>
        <w:tc>
          <w:tcPr>
            <w:tcW w:w="1908" w:type="dxa"/>
            <w:tcBorders>
              <w:bottom w:val="single" w:sz="6" w:space="0" w:color="auto"/>
            </w:tcBorders>
          </w:tcPr>
          <w:p w14:paraId="72A38B01" w14:textId="77777777" w:rsidR="00587E4F" w:rsidRPr="00587E0A" w:rsidRDefault="00587E4F" w:rsidP="00CE7E66">
            <w:pPr>
              <w:pStyle w:val="Heading2"/>
              <w:numPr>
                <w:ilvl w:val="0"/>
                <w:numId w:val="0"/>
              </w:numPr>
              <w:tabs>
                <w:tab w:val="clear" w:pos="576"/>
              </w:tabs>
              <w:spacing w:before="0" w:after="0"/>
              <w:rPr>
                <w:rFonts w:cs="Arial"/>
                <w:i w:val="0"/>
                <w:sz w:val="22"/>
                <w:szCs w:val="22"/>
              </w:rPr>
            </w:pPr>
            <w:r w:rsidRPr="00587E0A">
              <w:rPr>
                <w:rFonts w:cs="Arial"/>
                <w:i w:val="0"/>
                <w:sz w:val="22"/>
                <w:szCs w:val="22"/>
              </w:rPr>
              <w:lastRenderedPageBreak/>
              <w:t>Skills</w:t>
            </w:r>
          </w:p>
        </w:tc>
        <w:tc>
          <w:tcPr>
            <w:tcW w:w="6623" w:type="dxa"/>
            <w:tcBorders>
              <w:bottom w:val="single" w:sz="6" w:space="0" w:color="auto"/>
            </w:tcBorders>
          </w:tcPr>
          <w:p w14:paraId="07189563" w14:textId="77777777" w:rsidR="00587E4F" w:rsidRPr="00587E0A" w:rsidRDefault="00587E4F" w:rsidP="00CE7E66">
            <w:pPr>
              <w:pStyle w:val="NormalIndent2"/>
              <w:ind w:left="0"/>
              <w:rPr>
                <w:rFonts w:ascii="Arial" w:hAnsi="Arial" w:cs="Arial"/>
                <w:sz w:val="22"/>
                <w:szCs w:val="22"/>
              </w:rPr>
            </w:pPr>
            <w:r w:rsidRPr="00587E0A">
              <w:rPr>
                <w:rFonts w:ascii="Arial" w:hAnsi="Arial" w:cs="Arial"/>
                <w:sz w:val="22"/>
                <w:szCs w:val="22"/>
              </w:rPr>
              <w:t>Must have the ability to communicate and work effectively with personnel at all levels.</w:t>
            </w:r>
          </w:p>
          <w:p w14:paraId="5527995B" w14:textId="77777777" w:rsidR="00587E4F" w:rsidRPr="00587E0A" w:rsidRDefault="00587E4F" w:rsidP="00CE7E66">
            <w:pPr>
              <w:pStyle w:val="NormalIndent2"/>
              <w:tabs>
                <w:tab w:val="num" w:pos="1440"/>
              </w:tabs>
              <w:ind w:left="1440"/>
              <w:rPr>
                <w:rFonts w:ascii="Arial" w:hAnsi="Arial" w:cs="Arial"/>
                <w:sz w:val="22"/>
                <w:szCs w:val="22"/>
              </w:rPr>
            </w:pPr>
          </w:p>
          <w:p w14:paraId="6B332035" w14:textId="77777777" w:rsidR="00587E4F" w:rsidRPr="00587E0A" w:rsidRDefault="00587E4F" w:rsidP="00CE7E66">
            <w:pPr>
              <w:pStyle w:val="NormalIndent2"/>
              <w:ind w:left="0"/>
              <w:rPr>
                <w:rFonts w:ascii="Arial" w:hAnsi="Arial" w:cs="Arial"/>
                <w:sz w:val="22"/>
                <w:szCs w:val="22"/>
              </w:rPr>
            </w:pPr>
            <w:r w:rsidRPr="00587E0A">
              <w:rPr>
                <w:rFonts w:ascii="Arial" w:hAnsi="Arial" w:cs="Arial"/>
                <w:sz w:val="22"/>
                <w:szCs w:val="22"/>
              </w:rPr>
              <w:t>Must have the ability to work in a logical and methodical manner particularly when problem solving.</w:t>
            </w:r>
          </w:p>
          <w:p w14:paraId="23677D87" w14:textId="77777777" w:rsidR="00587E4F" w:rsidRPr="00587E0A" w:rsidRDefault="00587E4F" w:rsidP="00CE7E66">
            <w:pPr>
              <w:pStyle w:val="NormalIndent2"/>
              <w:tabs>
                <w:tab w:val="num" w:pos="1440"/>
              </w:tabs>
              <w:ind w:left="1440"/>
              <w:rPr>
                <w:rFonts w:ascii="Arial" w:hAnsi="Arial" w:cs="Arial"/>
                <w:sz w:val="22"/>
                <w:szCs w:val="22"/>
              </w:rPr>
            </w:pPr>
          </w:p>
          <w:p w14:paraId="544769A7" w14:textId="77777777" w:rsidR="00587E4F" w:rsidRPr="00587E0A" w:rsidRDefault="00587E4F" w:rsidP="00CE7E66">
            <w:pPr>
              <w:pStyle w:val="NormalIndent2"/>
              <w:ind w:left="0"/>
              <w:rPr>
                <w:rFonts w:ascii="Arial" w:hAnsi="Arial" w:cs="Arial"/>
                <w:sz w:val="22"/>
                <w:szCs w:val="22"/>
              </w:rPr>
            </w:pPr>
            <w:r w:rsidRPr="00587E0A">
              <w:rPr>
                <w:rFonts w:ascii="Arial" w:hAnsi="Arial" w:cs="Arial"/>
                <w:sz w:val="22"/>
                <w:szCs w:val="22"/>
              </w:rPr>
              <w:t>Must have the ability to learn specialist software packages without guidance.</w:t>
            </w:r>
          </w:p>
          <w:p w14:paraId="52ACFBB1" w14:textId="77777777" w:rsidR="00587E4F" w:rsidRPr="00587E0A" w:rsidRDefault="00587E4F" w:rsidP="00CE7E66">
            <w:pPr>
              <w:rPr>
                <w:rFonts w:ascii="Arial" w:hAnsi="Arial" w:cs="Arial"/>
                <w:sz w:val="22"/>
                <w:szCs w:val="22"/>
              </w:rPr>
            </w:pPr>
          </w:p>
          <w:p w14:paraId="51408ED7" w14:textId="77777777" w:rsidR="00587E4F" w:rsidRPr="00587E0A" w:rsidRDefault="00587E4F" w:rsidP="00CE7E66">
            <w:pPr>
              <w:rPr>
                <w:rFonts w:ascii="Arial" w:hAnsi="Arial" w:cs="Arial"/>
                <w:sz w:val="22"/>
                <w:szCs w:val="22"/>
              </w:rPr>
            </w:pPr>
            <w:r w:rsidRPr="00587E0A">
              <w:rPr>
                <w:rFonts w:ascii="Arial" w:hAnsi="Arial" w:cs="Arial"/>
                <w:sz w:val="22"/>
                <w:szCs w:val="22"/>
              </w:rPr>
              <w:t>Commitment to provide outstanding customer service.</w:t>
            </w:r>
          </w:p>
        </w:tc>
        <w:tc>
          <w:tcPr>
            <w:tcW w:w="4394" w:type="dxa"/>
            <w:tcBorders>
              <w:bottom w:val="single" w:sz="6" w:space="0" w:color="auto"/>
            </w:tcBorders>
          </w:tcPr>
          <w:p w14:paraId="34B4AA45"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Borders>
              <w:bottom w:val="single" w:sz="6" w:space="0" w:color="auto"/>
            </w:tcBorders>
          </w:tcPr>
          <w:p w14:paraId="11F4DC94" w14:textId="77777777" w:rsidR="00587E4F" w:rsidRPr="00587E0A" w:rsidRDefault="00D43BF9" w:rsidP="00CE7E66">
            <w:pPr>
              <w:pStyle w:val="Footer"/>
              <w:tabs>
                <w:tab w:val="clear" w:pos="4153"/>
                <w:tab w:val="clear" w:pos="8306"/>
              </w:tabs>
              <w:rPr>
                <w:rFonts w:ascii="Arial" w:hAnsi="Arial" w:cs="Arial"/>
                <w:sz w:val="22"/>
                <w:szCs w:val="22"/>
              </w:rPr>
            </w:pPr>
            <w:r w:rsidRPr="00587E0A">
              <w:rPr>
                <w:rFonts w:ascii="Arial" w:hAnsi="Arial" w:cs="Arial"/>
                <w:sz w:val="22"/>
                <w:szCs w:val="22"/>
              </w:rPr>
              <w:t>Application</w:t>
            </w:r>
            <w:r w:rsidR="008F28B2" w:rsidRPr="00587E0A">
              <w:rPr>
                <w:rFonts w:ascii="Arial" w:hAnsi="Arial" w:cs="Arial"/>
                <w:sz w:val="22"/>
                <w:szCs w:val="22"/>
              </w:rPr>
              <w:t xml:space="preserve"> f</w:t>
            </w:r>
            <w:r w:rsidRPr="00587E0A">
              <w:rPr>
                <w:rFonts w:ascii="Arial" w:hAnsi="Arial" w:cs="Arial"/>
                <w:sz w:val="22"/>
                <w:szCs w:val="22"/>
              </w:rPr>
              <w:t>orm</w:t>
            </w:r>
          </w:p>
          <w:p w14:paraId="79BEE67D" w14:textId="77777777" w:rsidR="00D43BF9" w:rsidRPr="00587E0A" w:rsidRDefault="00D43BF9" w:rsidP="00CE7E66">
            <w:pPr>
              <w:pStyle w:val="Footer"/>
              <w:tabs>
                <w:tab w:val="clear" w:pos="4153"/>
                <w:tab w:val="clear" w:pos="8306"/>
              </w:tabs>
              <w:rPr>
                <w:rFonts w:ascii="Arial" w:hAnsi="Arial" w:cs="Arial"/>
                <w:sz w:val="22"/>
                <w:szCs w:val="22"/>
              </w:rPr>
            </w:pPr>
          </w:p>
          <w:p w14:paraId="2B9D499D" w14:textId="77777777" w:rsidR="00D43BF9" w:rsidRPr="00587E0A" w:rsidRDefault="00D43BF9" w:rsidP="00CE7E66">
            <w:pPr>
              <w:pStyle w:val="Footer"/>
              <w:tabs>
                <w:tab w:val="clear" w:pos="4153"/>
                <w:tab w:val="clear" w:pos="8306"/>
              </w:tabs>
              <w:rPr>
                <w:rFonts w:ascii="Arial" w:hAnsi="Arial" w:cs="Arial"/>
                <w:sz w:val="22"/>
                <w:szCs w:val="22"/>
              </w:rPr>
            </w:pPr>
            <w:r w:rsidRPr="00587E0A">
              <w:rPr>
                <w:rFonts w:ascii="Arial" w:hAnsi="Arial" w:cs="Arial"/>
                <w:sz w:val="22"/>
                <w:szCs w:val="22"/>
              </w:rPr>
              <w:t>Interview</w:t>
            </w:r>
          </w:p>
          <w:p w14:paraId="4C1DDDC8" w14:textId="77777777" w:rsidR="00D43BF9" w:rsidRPr="00587E0A" w:rsidRDefault="00D43BF9" w:rsidP="00CE7E66">
            <w:pPr>
              <w:pStyle w:val="Footer"/>
              <w:tabs>
                <w:tab w:val="clear" w:pos="4153"/>
                <w:tab w:val="clear" w:pos="8306"/>
              </w:tabs>
              <w:rPr>
                <w:rFonts w:ascii="Arial" w:hAnsi="Arial" w:cs="Arial"/>
                <w:sz w:val="22"/>
                <w:szCs w:val="22"/>
              </w:rPr>
            </w:pPr>
          </w:p>
          <w:p w14:paraId="30D22204" w14:textId="77777777" w:rsidR="00D43BF9" w:rsidRPr="00587E0A" w:rsidRDefault="00D43BF9" w:rsidP="00CE7E66">
            <w:pPr>
              <w:pStyle w:val="Footer"/>
              <w:tabs>
                <w:tab w:val="clear" w:pos="4153"/>
                <w:tab w:val="clear" w:pos="8306"/>
              </w:tabs>
              <w:rPr>
                <w:rFonts w:ascii="Arial" w:hAnsi="Arial" w:cs="Arial"/>
                <w:sz w:val="22"/>
                <w:szCs w:val="22"/>
              </w:rPr>
            </w:pPr>
            <w:r w:rsidRPr="00587E0A">
              <w:rPr>
                <w:rFonts w:ascii="Arial" w:hAnsi="Arial" w:cs="Arial"/>
                <w:sz w:val="22"/>
                <w:szCs w:val="22"/>
              </w:rPr>
              <w:t>Work related tests</w:t>
            </w:r>
          </w:p>
        </w:tc>
      </w:tr>
      <w:tr w:rsidR="00587E4F" w:rsidRPr="00587E0A" w14:paraId="71514FD3" w14:textId="77777777" w:rsidTr="00852E55">
        <w:trPr>
          <w:cantSplit/>
          <w:trHeight w:val="2798"/>
        </w:trPr>
        <w:tc>
          <w:tcPr>
            <w:tcW w:w="1908" w:type="dxa"/>
            <w:tcBorders>
              <w:bottom w:val="nil"/>
            </w:tcBorders>
          </w:tcPr>
          <w:p w14:paraId="41C7E314" w14:textId="77777777" w:rsidR="00587E4F" w:rsidRPr="00587E0A" w:rsidRDefault="00587E4F" w:rsidP="00CE7E66">
            <w:pPr>
              <w:pStyle w:val="Heading2"/>
              <w:numPr>
                <w:ilvl w:val="0"/>
                <w:numId w:val="0"/>
              </w:numPr>
              <w:tabs>
                <w:tab w:val="clear" w:pos="576"/>
              </w:tabs>
              <w:spacing w:before="0" w:after="0"/>
              <w:rPr>
                <w:rFonts w:cs="Arial"/>
                <w:i w:val="0"/>
                <w:sz w:val="22"/>
                <w:szCs w:val="22"/>
              </w:rPr>
            </w:pPr>
            <w:r w:rsidRPr="00587E0A">
              <w:rPr>
                <w:rFonts w:cs="Arial"/>
                <w:i w:val="0"/>
                <w:sz w:val="22"/>
                <w:szCs w:val="22"/>
              </w:rPr>
              <w:t xml:space="preserve">Personal Qualities </w:t>
            </w:r>
          </w:p>
          <w:p w14:paraId="2C5F3EB9" w14:textId="77777777" w:rsidR="00587E4F" w:rsidRPr="00587E0A" w:rsidRDefault="00587E4F" w:rsidP="007769C8">
            <w:pPr>
              <w:rPr>
                <w:rFonts w:ascii="Arial" w:hAnsi="Arial" w:cs="Arial"/>
                <w:i/>
                <w:sz w:val="22"/>
                <w:szCs w:val="22"/>
              </w:rPr>
            </w:pPr>
          </w:p>
        </w:tc>
        <w:tc>
          <w:tcPr>
            <w:tcW w:w="6623" w:type="dxa"/>
            <w:tcBorders>
              <w:bottom w:val="nil"/>
            </w:tcBorders>
          </w:tcPr>
          <w:p w14:paraId="5CF60B7C" w14:textId="77777777" w:rsidR="00587E4F" w:rsidRPr="00587E0A" w:rsidRDefault="00587E4F" w:rsidP="00CE7E66">
            <w:pPr>
              <w:rPr>
                <w:rFonts w:ascii="Arial" w:hAnsi="Arial" w:cs="Arial"/>
                <w:sz w:val="22"/>
                <w:szCs w:val="22"/>
              </w:rPr>
            </w:pPr>
            <w:r w:rsidRPr="00587E0A">
              <w:rPr>
                <w:rFonts w:ascii="Arial" w:hAnsi="Arial" w:cs="Arial"/>
                <w:sz w:val="22"/>
                <w:szCs w:val="22"/>
              </w:rPr>
              <w:t>Must be able to work as part of a team.</w:t>
            </w:r>
          </w:p>
          <w:p w14:paraId="66236A70" w14:textId="77777777" w:rsidR="00587E4F" w:rsidRPr="00587E0A" w:rsidRDefault="00587E4F" w:rsidP="00CE7E66">
            <w:pPr>
              <w:rPr>
                <w:rFonts w:ascii="Arial" w:hAnsi="Arial" w:cs="Arial"/>
                <w:sz w:val="22"/>
                <w:szCs w:val="22"/>
              </w:rPr>
            </w:pPr>
          </w:p>
          <w:p w14:paraId="77B73515" w14:textId="77777777" w:rsidR="00587E4F" w:rsidRPr="00587E0A" w:rsidRDefault="00587E4F" w:rsidP="00CE7E66">
            <w:pPr>
              <w:rPr>
                <w:rFonts w:ascii="Arial" w:hAnsi="Arial" w:cs="Arial"/>
                <w:sz w:val="22"/>
                <w:szCs w:val="22"/>
              </w:rPr>
            </w:pPr>
            <w:r w:rsidRPr="00587E0A">
              <w:rPr>
                <w:rFonts w:ascii="Arial" w:hAnsi="Arial" w:cs="Arial"/>
                <w:sz w:val="22"/>
                <w:szCs w:val="22"/>
              </w:rPr>
              <w:t>Must be able to work on own initiative within given workload and to set priorities.</w:t>
            </w:r>
          </w:p>
          <w:p w14:paraId="4A7C6422" w14:textId="77777777" w:rsidR="00587E4F" w:rsidRPr="00587E0A" w:rsidRDefault="00587E4F" w:rsidP="00CE7E66">
            <w:pPr>
              <w:rPr>
                <w:rFonts w:ascii="Arial" w:hAnsi="Arial" w:cs="Arial"/>
                <w:sz w:val="22"/>
                <w:szCs w:val="22"/>
              </w:rPr>
            </w:pPr>
          </w:p>
          <w:p w14:paraId="211A4FC9" w14:textId="77777777" w:rsidR="00587E4F" w:rsidRPr="00587E0A" w:rsidRDefault="00587E4F" w:rsidP="00CE7E66">
            <w:pPr>
              <w:rPr>
                <w:rFonts w:ascii="Arial" w:hAnsi="Arial" w:cs="Arial"/>
                <w:sz w:val="22"/>
                <w:szCs w:val="22"/>
              </w:rPr>
            </w:pPr>
            <w:r w:rsidRPr="00587E0A">
              <w:rPr>
                <w:rFonts w:ascii="Arial" w:hAnsi="Arial" w:cs="Arial"/>
                <w:sz w:val="22"/>
                <w:szCs w:val="22"/>
              </w:rPr>
              <w:t>Must be able to persevere in order to resolve problems.</w:t>
            </w:r>
          </w:p>
          <w:p w14:paraId="097386EC" w14:textId="77777777" w:rsidR="00587E4F" w:rsidRPr="00587E0A" w:rsidRDefault="00587E4F" w:rsidP="00CE7E66">
            <w:pPr>
              <w:rPr>
                <w:rFonts w:ascii="Arial" w:hAnsi="Arial" w:cs="Arial"/>
                <w:sz w:val="22"/>
                <w:szCs w:val="22"/>
              </w:rPr>
            </w:pPr>
          </w:p>
          <w:p w14:paraId="300BC85A" w14:textId="77777777" w:rsidR="00587E4F" w:rsidRPr="00587E0A" w:rsidRDefault="00587E4F" w:rsidP="00CE7E66">
            <w:pPr>
              <w:rPr>
                <w:rFonts w:ascii="Arial" w:hAnsi="Arial" w:cs="Arial"/>
                <w:sz w:val="22"/>
                <w:szCs w:val="22"/>
              </w:rPr>
            </w:pPr>
            <w:r w:rsidRPr="00587E0A">
              <w:rPr>
                <w:rFonts w:ascii="Arial" w:hAnsi="Arial" w:cs="Arial"/>
                <w:sz w:val="22"/>
                <w:szCs w:val="22"/>
              </w:rPr>
              <w:t>Must be flexible and able to work in a small dynamic team with a number of external pressures.</w:t>
            </w:r>
          </w:p>
          <w:p w14:paraId="4F11FC83" w14:textId="77777777" w:rsidR="00587E4F" w:rsidRPr="00587E0A" w:rsidRDefault="00587E4F" w:rsidP="00B321A3">
            <w:pPr>
              <w:rPr>
                <w:rFonts w:ascii="Arial" w:hAnsi="Arial" w:cs="Arial"/>
                <w:sz w:val="22"/>
                <w:szCs w:val="22"/>
              </w:rPr>
            </w:pPr>
          </w:p>
        </w:tc>
        <w:tc>
          <w:tcPr>
            <w:tcW w:w="4394" w:type="dxa"/>
            <w:tcBorders>
              <w:bottom w:val="nil"/>
            </w:tcBorders>
          </w:tcPr>
          <w:p w14:paraId="001102F0"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Borders>
              <w:bottom w:val="nil"/>
            </w:tcBorders>
          </w:tcPr>
          <w:p w14:paraId="27AA6065" w14:textId="77777777" w:rsidR="00587E4F" w:rsidRPr="00587E0A" w:rsidRDefault="008F28B2" w:rsidP="00CE7E66">
            <w:pPr>
              <w:pStyle w:val="Footer"/>
              <w:tabs>
                <w:tab w:val="clear" w:pos="4153"/>
                <w:tab w:val="clear" w:pos="8306"/>
              </w:tabs>
              <w:rPr>
                <w:rFonts w:ascii="Arial" w:hAnsi="Arial" w:cs="Arial"/>
                <w:sz w:val="22"/>
                <w:szCs w:val="22"/>
              </w:rPr>
            </w:pPr>
            <w:r w:rsidRPr="00587E0A">
              <w:rPr>
                <w:rFonts w:ascii="Arial" w:hAnsi="Arial" w:cs="Arial"/>
                <w:sz w:val="22"/>
                <w:szCs w:val="22"/>
              </w:rPr>
              <w:t>Application form</w:t>
            </w:r>
          </w:p>
          <w:p w14:paraId="4E40C6CD" w14:textId="77777777" w:rsidR="008F28B2" w:rsidRPr="00587E0A" w:rsidRDefault="008F28B2" w:rsidP="00CE7E66">
            <w:pPr>
              <w:pStyle w:val="Footer"/>
              <w:tabs>
                <w:tab w:val="clear" w:pos="4153"/>
                <w:tab w:val="clear" w:pos="8306"/>
              </w:tabs>
              <w:rPr>
                <w:rFonts w:ascii="Arial" w:hAnsi="Arial" w:cs="Arial"/>
                <w:sz w:val="22"/>
                <w:szCs w:val="22"/>
              </w:rPr>
            </w:pPr>
          </w:p>
          <w:p w14:paraId="26179239" w14:textId="77777777" w:rsidR="008F28B2" w:rsidRPr="00587E0A" w:rsidRDefault="008F28B2" w:rsidP="00CE7E66">
            <w:pPr>
              <w:pStyle w:val="Footer"/>
              <w:tabs>
                <w:tab w:val="clear" w:pos="4153"/>
                <w:tab w:val="clear" w:pos="8306"/>
              </w:tabs>
              <w:rPr>
                <w:rFonts w:ascii="Arial" w:hAnsi="Arial" w:cs="Arial"/>
                <w:sz w:val="22"/>
                <w:szCs w:val="22"/>
              </w:rPr>
            </w:pPr>
            <w:r w:rsidRPr="00587E0A">
              <w:rPr>
                <w:rFonts w:ascii="Arial" w:hAnsi="Arial" w:cs="Arial"/>
                <w:sz w:val="22"/>
                <w:szCs w:val="22"/>
              </w:rPr>
              <w:t>Interview</w:t>
            </w:r>
          </w:p>
        </w:tc>
      </w:tr>
      <w:tr w:rsidR="00587E4F" w:rsidRPr="00587E0A" w14:paraId="4618D497" w14:textId="77777777" w:rsidTr="00852E55">
        <w:trPr>
          <w:cantSplit/>
        </w:trPr>
        <w:tc>
          <w:tcPr>
            <w:tcW w:w="1908" w:type="dxa"/>
            <w:tcBorders>
              <w:top w:val="nil"/>
              <w:bottom w:val="nil"/>
            </w:tcBorders>
          </w:tcPr>
          <w:p w14:paraId="5770378E" w14:textId="77777777" w:rsidR="00587E4F" w:rsidRPr="00587E0A" w:rsidRDefault="00587E4F" w:rsidP="00CE7E66">
            <w:pPr>
              <w:rPr>
                <w:rFonts w:ascii="Arial" w:hAnsi="Arial" w:cs="Arial"/>
                <w:b/>
                <w:sz w:val="22"/>
                <w:szCs w:val="22"/>
              </w:rPr>
            </w:pPr>
          </w:p>
        </w:tc>
        <w:tc>
          <w:tcPr>
            <w:tcW w:w="6623" w:type="dxa"/>
            <w:tcBorders>
              <w:top w:val="nil"/>
              <w:bottom w:val="nil"/>
            </w:tcBorders>
          </w:tcPr>
          <w:p w14:paraId="07101DA1" w14:textId="77777777" w:rsidR="00587E4F" w:rsidRPr="00587E0A" w:rsidRDefault="00587E4F" w:rsidP="00CE7E66">
            <w:pPr>
              <w:rPr>
                <w:rFonts w:ascii="Arial" w:hAnsi="Arial" w:cs="Arial"/>
                <w:sz w:val="22"/>
                <w:szCs w:val="22"/>
              </w:rPr>
            </w:pPr>
            <w:r w:rsidRPr="00587E0A">
              <w:rPr>
                <w:rFonts w:ascii="Arial" w:hAnsi="Arial" w:cs="Arial"/>
                <w:sz w:val="22"/>
                <w:szCs w:val="22"/>
              </w:rPr>
              <w:t>Willingness to develop self and others.</w:t>
            </w:r>
          </w:p>
          <w:p w14:paraId="104D5134" w14:textId="77777777" w:rsidR="00587E4F" w:rsidRPr="00587E0A" w:rsidRDefault="00587E4F" w:rsidP="00CE7E66">
            <w:pPr>
              <w:rPr>
                <w:rFonts w:ascii="Arial" w:hAnsi="Arial" w:cs="Arial"/>
                <w:sz w:val="22"/>
                <w:szCs w:val="22"/>
              </w:rPr>
            </w:pPr>
          </w:p>
        </w:tc>
        <w:tc>
          <w:tcPr>
            <w:tcW w:w="4394" w:type="dxa"/>
            <w:tcBorders>
              <w:top w:val="nil"/>
              <w:bottom w:val="nil"/>
            </w:tcBorders>
          </w:tcPr>
          <w:p w14:paraId="0130F5B6"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Borders>
              <w:top w:val="nil"/>
              <w:bottom w:val="nil"/>
            </w:tcBorders>
          </w:tcPr>
          <w:p w14:paraId="4E4EF4F9" w14:textId="77777777" w:rsidR="00587E4F" w:rsidRPr="00587E0A" w:rsidRDefault="00587E4F" w:rsidP="00CE7E66">
            <w:pPr>
              <w:pStyle w:val="Footer"/>
              <w:tabs>
                <w:tab w:val="clear" w:pos="4153"/>
                <w:tab w:val="clear" w:pos="8306"/>
              </w:tabs>
              <w:rPr>
                <w:rFonts w:ascii="Arial" w:hAnsi="Arial" w:cs="Arial"/>
                <w:sz w:val="22"/>
                <w:szCs w:val="22"/>
              </w:rPr>
            </w:pPr>
          </w:p>
        </w:tc>
      </w:tr>
      <w:tr w:rsidR="00587E4F" w:rsidRPr="00587E0A" w14:paraId="35296CF6" w14:textId="77777777" w:rsidTr="00852E55">
        <w:trPr>
          <w:cantSplit/>
        </w:trPr>
        <w:tc>
          <w:tcPr>
            <w:tcW w:w="1908" w:type="dxa"/>
            <w:tcBorders>
              <w:top w:val="nil"/>
              <w:bottom w:val="nil"/>
            </w:tcBorders>
          </w:tcPr>
          <w:p w14:paraId="41A08BE2" w14:textId="77777777" w:rsidR="00587E4F" w:rsidRPr="00587E0A" w:rsidRDefault="00587E4F" w:rsidP="00CE7E66">
            <w:pPr>
              <w:rPr>
                <w:rFonts w:ascii="Arial" w:hAnsi="Arial" w:cs="Arial"/>
                <w:b/>
                <w:sz w:val="22"/>
                <w:szCs w:val="22"/>
              </w:rPr>
            </w:pPr>
          </w:p>
        </w:tc>
        <w:tc>
          <w:tcPr>
            <w:tcW w:w="6623" w:type="dxa"/>
            <w:tcBorders>
              <w:top w:val="nil"/>
              <w:bottom w:val="nil"/>
            </w:tcBorders>
          </w:tcPr>
          <w:p w14:paraId="47232D93" w14:textId="77777777" w:rsidR="00587E4F" w:rsidRPr="00587E0A" w:rsidRDefault="00587E4F" w:rsidP="00CE7E66">
            <w:pPr>
              <w:rPr>
                <w:rFonts w:ascii="Arial" w:hAnsi="Arial" w:cs="Arial"/>
                <w:sz w:val="22"/>
                <w:szCs w:val="22"/>
              </w:rPr>
            </w:pPr>
            <w:r w:rsidRPr="00587E0A">
              <w:rPr>
                <w:rFonts w:ascii="Arial" w:hAnsi="Arial" w:cs="Arial"/>
                <w:sz w:val="22"/>
                <w:szCs w:val="22"/>
              </w:rPr>
              <w:t>Honesty, reliability and confidentiality, as appropriate.</w:t>
            </w:r>
          </w:p>
        </w:tc>
        <w:tc>
          <w:tcPr>
            <w:tcW w:w="4394" w:type="dxa"/>
            <w:tcBorders>
              <w:top w:val="nil"/>
              <w:bottom w:val="nil"/>
            </w:tcBorders>
          </w:tcPr>
          <w:p w14:paraId="2B983D64"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Borders>
              <w:top w:val="nil"/>
              <w:bottom w:val="nil"/>
            </w:tcBorders>
          </w:tcPr>
          <w:p w14:paraId="0A77E8C4" w14:textId="77777777" w:rsidR="00587E4F" w:rsidRPr="00587E0A" w:rsidRDefault="00587E4F" w:rsidP="00CE7E66">
            <w:pPr>
              <w:pStyle w:val="Footer"/>
              <w:tabs>
                <w:tab w:val="clear" w:pos="4153"/>
                <w:tab w:val="clear" w:pos="8306"/>
              </w:tabs>
              <w:rPr>
                <w:rFonts w:ascii="Arial" w:hAnsi="Arial" w:cs="Arial"/>
                <w:sz w:val="22"/>
                <w:szCs w:val="22"/>
              </w:rPr>
            </w:pPr>
          </w:p>
        </w:tc>
      </w:tr>
      <w:tr w:rsidR="00587E4F" w:rsidRPr="00587E0A" w14:paraId="44F87543" w14:textId="77777777" w:rsidTr="00852E55">
        <w:trPr>
          <w:cantSplit/>
        </w:trPr>
        <w:tc>
          <w:tcPr>
            <w:tcW w:w="1908" w:type="dxa"/>
            <w:tcBorders>
              <w:top w:val="nil"/>
              <w:bottom w:val="nil"/>
            </w:tcBorders>
          </w:tcPr>
          <w:p w14:paraId="1145F755" w14:textId="77777777" w:rsidR="00587E4F" w:rsidRPr="00587E0A" w:rsidRDefault="00587E4F" w:rsidP="00CE7E66">
            <w:pPr>
              <w:rPr>
                <w:rFonts w:ascii="Arial" w:hAnsi="Arial" w:cs="Arial"/>
                <w:b/>
                <w:sz w:val="22"/>
                <w:szCs w:val="22"/>
              </w:rPr>
            </w:pPr>
          </w:p>
        </w:tc>
        <w:tc>
          <w:tcPr>
            <w:tcW w:w="6623" w:type="dxa"/>
            <w:tcBorders>
              <w:top w:val="nil"/>
              <w:bottom w:val="nil"/>
            </w:tcBorders>
          </w:tcPr>
          <w:p w14:paraId="442E22D0" w14:textId="77777777" w:rsidR="00587E4F" w:rsidRPr="00587E0A" w:rsidRDefault="00587E4F" w:rsidP="00CE7E66">
            <w:pPr>
              <w:rPr>
                <w:rFonts w:ascii="Arial" w:hAnsi="Arial" w:cs="Arial"/>
                <w:sz w:val="22"/>
                <w:szCs w:val="22"/>
              </w:rPr>
            </w:pPr>
            <w:r w:rsidRPr="00587E0A">
              <w:rPr>
                <w:rFonts w:ascii="Arial" w:hAnsi="Arial" w:cs="Arial"/>
                <w:sz w:val="22"/>
                <w:szCs w:val="22"/>
              </w:rPr>
              <w:t>Confidential, professional and friendly manner</w:t>
            </w:r>
          </w:p>
        </w:tc>
        <w:tc>
          <w:tcPr>
            <w:tcW w:w="4394" w:type="dxa"/>
            <w:tcBorders>
              <w:top w:val="nil"/>
              <w:bottom w:val="nil"/>
            </w:tcBorders>
          </w:tcPr>
          <w:p w14:paraId="38FA6279"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Borders>
              <w:top w:val="nil"/>
              <w:bottom w:val="nil"/>
            </w:tcBorders>
          </w:tcPr>
          <w:p w14:paraId="78A09EC9" w14:textId="77777777" w:rsidR="00587E4F" w:rsidRPr="00587E0A" w:rsidRDefault="00587E4F" w:rsidP="00CE7E66">
            <w:pPr>
              <w:pStyle w:val="Footer"/>
              <w:tabs>
                <w:tab w:val="clear" w:pos="4153"/>
                <w:tab w:val="clear" w:pos="8306"/>
              </w:tabs>
              <w:rPr>
                <w:rFonts w:ascii="Arial" w:hAnsi="Arial" w:cs="Arial"/>
                <w:sz w:val="22"/>
                <w:szCs w:val="22"/>
              </w:rPr>
            </w:pPr>
          </w:p>
        </w:tc>
      </w:tr>
      <w:tr w:rsidR="00587E4F" w:rsidRPr="00587E0A" w14:paraId="42A48906" w14:textId="77777777" w:rsidTr="00852E55">
        <w:tc>
          <w:tcPr>
            <w:tcW w:w="1908" w:type="dxa"/>
          </w:tcPr>
          <w:p w14:paraId="0AB76914" w14:textId="77777777" w:rsidR="00587E4F" w:rsidRPr="00587E0A" w:rsidRDefault="00587E4F" w:rsidP="00CE7E66">
            <w:pPr>
              <w:rPr>
                <w:rFonts w:ascii="Arial" w:hAnsi="Arial" w:cs="Arial"/>
                <w:b/>
                <w:sz w:val="22"/>
                <w:szCs w:val="22"/>
              </w:rPr>
            </w:pPr>
            <w:r w:rsidRPr="00587E0A">
              <w:rPr>
                <w:rFonts w:ascii="Arial" w:hAnsi="Arial" w:cs="Arial"/>
                <w:b/>
                <w:sz w:val="22"/>
                <w:szCs w:val="22"/>
              </w:rPr>
              <w:t>Special Factors</w:t>
            </w:r>
          </w:p>
        </w:tc>
        <w:tc>
          <w:tcPr>
            <w:tcW w:w="6623" w:type="dxa"/>
          </w:tcPr>
          <w:p w14:paraId="3946E0A9" w14:textId="77777777" w:rsidR="00587E4F" w:rsidRPr="00587E0A" w:rsidRDefault="00587E4F" w:rsidP="00CE7E66">
            <w:pPr>
              <w:pStyle w:val="Footer"/>
              <w:tabs>
                <w:tab w:val="clear" w:pos="4153"/>
                <w:tab w:val="clear" w:pos="8306"/>
              </w:tabs>
              <w:rPr>
                <w:rFonts w:ascii="Arial" w:hAnsi="Arial" w:cs="Arial"/>
                <w:sz w:val="22"/>
                <w:szCs w:val="22"/>
              </w:rPr>
            </w:pPr>
            <w:r w:rsidRPr="00587E0A">
              <w:rPr>
                <w:rFonts w:ascii="Arial" w:hAnsi="Arial" w:cs="Arial"/>
                <w:sz w:val="22"/>
                <w:szCs w:val="22"/>
              </w:rPr>
              <w:t>To work outside normal hours if work requires.</w:t>
            </w:r>
          </w:p>
          <w:p w14:paraId="6F25764E" w14:textId="77777777" w:rsidR="00587E4F" w:rsidRPr="00587E0A" w:rsidRDefault="00587E4F" w:rsidP="00CE7E66">
            <w:pPr>
              <w:pStyle w:val="Footer"/>
              <w:tabs>
                <w:tab w:val="clear" w:pos="4153"/>
                <w:tab w:val="clear" w:pos="8306"/>
              </w:tabs>
              <w:rPr>
                <w:rFonts w:ascii="Arial" w:hAnsi="Arial" w:cs="Arial"/>
                <w:sz w:val="22"/>
                <w:szCs w:val="22"/>
              </w:rPr>
            </w:pPr>
          </w:p>
          <w:p w14:paraId="0B38700C" w14:textId="77777777" w:rsidR="00587E4F" w:rsidRPr="00587E0A" w:rsidRDefault="00587E4F" w:rsidP="00CE7E66">
            <w:pPr>
              <w:pStyle w:val="Footer"/>
              <w:tabs>
                <w:tab w:val="clear" w:pos="4153"/>
                <w:tab w:val="clear" w:pos="8306"/>
              </w:tabs>
              <w:rPr>
                <w:rFonts w:ascii="Arial" w:hAnsi="Arial" w:cs="Arial"/>
                <w:sz w:val="22"/>
                <w:szCs w:val="22"/>
              </w:rPr>
            </w:pPr>
            <w:r w:rsidRPr="00587E0A">
              <w:rPr>
                <w:rFonts w:ascii="Arial" w:hAnsi="Arial" w:cs="Arial"/>
                <w:sz w:val="22"/>
                <w:szCs w:val="22"/>
              </w:rPr>
              <w:t>To participate in an on-call rota.</w:t>
            </w:r>
          </w:p>
          <w:p w14:paraId="0F2F2A72" w14:textId="77777777" w:rsidR="00587E4F" w:rsidRPr="00587E0A" w:rsidRDefault="00587E4F" w:rsidP="00CE7E66">
            <w:pPr>
              <w:pStyle w:val="Footer"/>
              <w:tabs>
                <w:tab w:val="clear" w:pos="4153"/>
                <w:tab w:val="clear" w:pos="8306"/>
              </w:tabs>
              <w:rPr>
                <w:rFonts w:ascii="Arial" w:hAnsi="Arial" w:cs="Arial"/>
                <w:sz w:val="22"/>
                <w:szCs w:val="22"/>
              </w:rPr>
            </w:pPr>
          </w:p>
          <w:p w14:paraId="1F7BFFBA" w14:textId="77777777" w:rsidR="00587E4F" w:rsidRPr="00587E0A" w:rsidRDefault="00587E4F" w:rsidP="00B321A3">
            <w:pPr>
              <w:rPr>
                <w:rFonts w:ascii="Arial" w:hAnsi="Arial" w:cs="Arial"/>
                <w:sz w:val="22"/>
                <w:szCs w:val="22"/>
              </w:rPr>
            </w:pPr>
            <w:r w:rsidRPr="00587E0A">
              <w:rPr>
                <w:rFonts w:ascii="Arial" w:hAnsi="Arial" w:cs="Arial"/>
                <w:sz w:val="22"/>
                <w:szCs w:val="22"/>
              </w:rPr>
              <w:t>Must hold a current driving licence.</w:t>
            </w:r>
          </w:p>
          <w:p w14:paraId="730E51C4" w14:textId="77777777" w:rsidR="00587E4F" w:rsidRPr="00587E0A" w:rsidRDefault="00587E4F" w:rsidP="00B321A3">
            <w:pPr>
              <w:rPr>
                <w:rFonts w:ascii="Arial" w:hAnsi="Arial" w:cs="Arial"/>
                <w:sz w:val="22"/>
                <w:szCs w:val="22"/>
              </w:rPr>
            </w:pPr>
          </w:p>
          <w:p w14:paraId="0763CC2F" w14:textId="77777777" w:rsidR="00587E4F" w:rsidRPr="00587E0A" w:rsidRDefault="00587E4F" w:rsidP="005C0430">
            <w:pPr>
              <w:rPr>
                <w:rFonts w:ascii="Arial" w:hAnsi="Arial" w:cs="Arial"/>
                <w:sz w:val="22"/>
                <w:szCs w:val="22"/>
              </w:rPr>
            </w:pPr>
            <w:r w:rsidRPr="00587E0A">
              <w:rPr>
                <w:rFonts w:ascii="Arial" w:hAnsi="Arial" w:cs="Arial"/>
                <w:sz w:val="22"/>
                <w:szCs w:val="22"/>
              </w:rPr>
              <w:t>The postholder will be vetted and required to satisfy HMG security standards to - ‘Baseline Personnel Security Standard’</w:t>
            </w:r>
          </w:p>
        </w:tc>
        <w:tc>
          <w:tcPr>
            <w:tcW w:w="4394" w:type="dxa"/>
          </w:tcPr>
          <w:p w14:paraId="1A9CE3D8" w14:textId="77777777" w:rsidR="00587E4F" w:rsidRPr="00587E0A" w:rsidRDefault="00587E4F" w:rsidP="00CE7E66">
            <w:pPr>
              <w:pStyle w:val="Footer"/>
              <w:tabs>
                <w:tab w:val="clear" w:pos="4153"/>
                <w:tab w:val="clear" w:pos="8306"/>
              </w:tabs>
              <w:rPr>
                <w:rFonts w:ascii="Arial" w:hAnsi="Arial" w:cs="Arial"/>
                <w:sz w:val="22"/>
                <w:szCs w:val="22"/>
              </w:rPr>
            </w:pPr>
          </w:p>
        </w:tc>
        <w:tc>
          <w:tcPr>
            <w:tcW w:w="2268" w:type="dxa"/>
          </w:tcPr>
          <w:p w14:paraId="0FDD94DD" w14:textId="77777777" w:rsidR="00587E4F" w:rsidRPr="00587E0A" w:rsidRDefault="00587E4F" w:rsidP="00CE7E66">
            <w:pPr>
              <w:pStyle w:val="Footer"/>
              <w:tabs>
                <w:tab w:val="clear" w:pos="4153"/>
                <w:tab w:val="clear" w:pos="8306"/>
              </w:tabs>
              <w:rPr>
                <w:rFonts w:ascii="Arial" w:hAnsi="Arial" w:cs="Arial"/>
                <w:sz w:val="22"/>
                <w:szCs w:val="22"/>
              </w:rPr>
            </w:pPr>
          </w:p>
        </w:tc>
      </w:tr>
    </w:tbl>
    <w:p w14:paraId="3D29817F" w14:textId="77777777" w:rsidR="0016488C" w:rsidRPr="00CF554F" w:rsidRDefault="0016488C" w:rsidP="00852E55">
      <w:pPr>
        <w:rPr>
          <w:rFonts w:ascii="Arial" w:hAnsi="Arial" w:cs="Arial"/>
        </w:rPr>
      </w:pPr>
    </w:p>
    <w:sectPr w:rsidR="0016488C" w:rsidRPr="00CF554F" w:rsidSect="0053380E">
      <w:footerReference w:type="first" r:id="rId18"/>
      <w:pgSz w:w="16838" w:h="11906" w:orient="landscape" w:code="9"/>
      <w:pgMar w:top="1151" w:right="1009" w:bottom="1151" w:left="1009" w:header="431" w:footer="284"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7F3E" w14:textId="77777777" w:rsidR="00A302FF" w:rsidRDefault="00A302FF">
      <w:r>
        <w:separator/>
      </w:r>
    </w:p>
  </w:endnote>
  <w:endnote w:type="continuationSeparator" w:id="0">
    <w:p w14:paraId="544FBC29" w14:textId="77777777" w:rsidR="00A302FF" w:rsidRDefault="00A3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09" w:type="dxa"/>
      <w:tblInd w:w="-1151" w:type="dxa"/>
      <w:tblLook w:val="01E0" w:firstRow="1" w:lastRow="1" w:firstColumn="1" w:lastColumn="1" w:noHBand="0" w:noVBand="0"/>
    </w:tblPr>
    <w:tblGrid>
      <w:gridCol w:w="4903"/>
      <w:gridCol w:w="4903"/>
      <w:gridCol w:w="4903"/>
    </w:tblGrid>
    <w:tr w:rsidR="00852E55" w:rsidRPr="006F4E4E" w14:paraId="6C11C0C4" w14:textId="77777777" w:rsidTr="00852E55">
      <w:tc>
        <w:tcPr>
          <w:tcW w:w="4903" w:type="dxa"/>
        </w:tcPr>
        <w:p w14:paraId="77AF3870" w14:textId="77777777" w:rsidR="00852E55" w:rsidRPr="006F4E4E" w:rsidRDefault="00D825AE" w:rsidP="00A519B2">
          <w:pPr>
            <w:pStyle w:val="Footer"/>
            <w:rPr>
              <w:i/>
              <w:sz w:val="20"/>
            </w:rPr>
          </w:pPr>
          <w:r>
            <w:rPr>
              <w:i/>
              <w:sz w:val="20"/>
            </w:rPr>
            <w:pict w14:anchorId="1B5DB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42.75pt">
                <v:imagedata r:id="rId1" o:title="PSSF-logo-2-15mm-bw"/>
              </v:shape>
            </w:pict>
          </w:r>
        </w:p>
      </w:tc>
      <w:tc>
        <w:tcPr>
          <w:tcW w:w="4903" w:type="dxa"/>
          <w:vAlign w:val="center"/>
        </w:tcPr>
        <w:p w14:paraId="181508FE" w14:textId="77777777" w:rsidR="00852E55" w:rsidRPr="006F4E4E" w:rsidRDefault="00852E55" w:rsidP="006F4E4E">
          <w:pPr>
            <w:pStyle w:val="Footer"/>
            <w:jc w:val="center"/>
            <w:rPr>
              <w:rFonts w:ascii="Arial" w:hAnsi="Arial" w:cs="Arial"/>
              <w:sz w:val="20"/>
            </w:rPr>
          </w:pPr>
          <w:r w:rsidRPr="006F4E4E">
            <w:rPr>
              <w:rStyle w:val="PageNumber"/>
              <w:rFonts w:ascii="Arial" w:hAnsi="Arial" w:cs="Arial"/>
              <w:sz w:val="20"/>
            </w:rPr>
            <w:fldChar w:fldCharType="begin"/>
          </w:r>
          <w:r w:rsidRPr="006F4E4E">
            <w:rPr>
              <w:rStyle w:val="PageNumber"/>
              <w:rFonts w:ascii="Arial" w:hAnsi="Arial" w:cs="Arial"/>
              <w:sz w:val="20"/>
            </w:rPr>
            <w:instrText xml:space="preserve"> PAGE </w:instrText>
          </w:r>
          <w:r w:rsidRPr="006F4E4E">
            <w:rPr>
              <w:rStyle w:val="PageNumber"/>
              <w:rFonts w:ascii="Arial" w:hAnsi="Arial" w:cs="Arial"/>
              <w:sz w:val="20"/>
            </w:rPr>
            <w:fldChar w:fldCharType="separate"/>
          </w:r>
          <w:r w:rsidR="00996317">
            <w:rPr>
              <w:rStyle w:val="PageNumber"/>
              <w:rFonts w:ascii="Arial" w:hAnsi="Arial" w:cs="Arial"/>
              <w:noProof/>
              <w:sz w:val="20"/>
            </w:rPr>
            <w:t>2</w:t>
          </w:r>
          <w:r w:rsidRPr="006F4E4E">
            <w:rPr>
              <w:rStyle w:val="PageNumber"/>
              <w:rFonts w:ascii="Arial" w:hAnsi="Arial" w:cs="Arial"/>
              <w:sz w:val="20"/>
            </w:rPr>
            <w:fldChar w:fldCharType="end"/>
          </w:r>
        </w:p>
      </w:tc>
      <w:tc>
        <w:tcPr>
          <w:tcW w:w="4903" w:type="dxa"/>
          <w:vAlign w:val="center"/>
        </w:tcPr>
        <w:p w14:paraId="7A06A5C0" w14:textId="77777777" w:rsidR="00852E55" w:rsidRPr="006F4E4E" w:rsidRDefault="00852E55" w:rsidP="006F4E4E">
          <w:pPr>
            <w:pStyle w:val="Footer"/>
            <w:jc w:val="right"/>
            <w:rPr>
              <w:rFonts w:ascii="Arial" w:hAnsi="Arial" w:cs="Arial"/>
              <w:sz w:val="20"/>
            </w:rPr>
          </w:pPr>
          <w:r w:rsidRPr="006F4E4E">
            <w:rPr>
              <w:rStyle w:val="PageNumber"/>
              <w:rFonts w:ascii="Arial" w:hAnsi="Arial" w:cs="Arial"/>
              <w:sz w:val="20"/>
            </w:rPr>
            <w:t>05/08</w:t>
          </w:r>
        </w:p>
      </w:tc>
    </w:tr>
  </w:tbl>
  <w:p w14:paraId="001D0F86" w14:textId="77777777" w:rsidR="00852E55" w:rsidRPr="000456CC" w:rsidRDefault="00852E55" w:rsidP="000456C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63"/>
      <w:gridCol w:w="3163"/>
      <w:gridCol w:w="3178"/>
    </w:tblGrid>
    <w:tr w:rsidR="00852E55" w:rsidRPr="006F4E4E" w14:paraId="7AE4BD4F" w14:textId="77777777" w:rsidTr="006F4E4E">
      <w:tc>
        <w:tcPr>
          <w:tcW w:w="3273" w:type="dxa"/>
        </w:tcPr>
        <w:p w14:paraId="4C5C1920" w14:textId="77777777" w:rsidR="00852E55" w:rsidRPr="006F4E4E" w:rsidRDefault="00D825AE" w:rsidP="009D4EC7">
          <w:pPr>
            <w:pStyle w:val="Footer"/>
            <w:rPr>
              <w:i/>
              <w:sz w:val="20"/>
            </w:rPr>
          </w:pPr>
          <w:r>
            <w:rPr>
              <w:i/>
              <w:sz w:val="20"/>
            </w:rPr>
            <w:pict w14:anchorId="6903E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5pt;height:42.75pt">
                <v:imagedata r:id="rId1" o:title="PSSF-logo-2-15mm-bw"/>
              </v:shape>
            </w:pict>
          </w:r>
        </w:p>
      </w:tc>
      <w:tc>
        <w:tcPr>
          <w:tcW w:w="3272" w:type="dxa"/>
          <w:vAlign w:val="center"/>
        </w:tcPr>
        <w:p w14:paraId="043CACE8" w14:textId="77777777" w:rsidR="00852E55" w:rsidRPr="006F4E4E" w:rsidRDefault="00852E55" w:rsidP="006F4E4E">
          <w:pPr>
            <w:pStyle w:val="Footer"/>
            <w:jc w:val="center"/>
            <w:rPr>
              <w:rFonts w:ascii="Arial" w:hAnsi="Arial" w:cs="Arial"/>
              <w:sz w:val="20"/>
            </w:rPr>
          </w:pPr>
          <w:r w:rsidRPr="006F4E4E">
            <w:rPr>
              <w:rStyle w:val="PageNumber"/>
              <w:rFonts w:ascii="Arial" w:hAnsi="Arial" w:cs="Arial"/>
              <w:sz w:val="20"/>
            </w:rPr>
            <w:fldChar w:fldCharType="begin"/>
          </w:r>
          <w:r w:rsidRPr="006F4E4E">
            <w:rPr>
              <w:rStyle w:val="PageNumber"/>
              <w:rFonts w:ascii="Arial" w:hAnsi="Arial" w:cs="Arial"/>
              <w:sz w:val="20"/>
            </w:rPr>
            <w:instrText xml:space="preserve"> PAGE </w:instrText>
          </w:r>
          <w:r w:rsidRPr="006F4E4E">
            <w:rPr>
              <w:rStyle w:val="PageNumber"/>
              <w:rFonts w:ascii="Arial" w:hAnsi="Arial" w:cs="Arial"/>
              <w:sz w:val="20"/>
            </w:rPr>
            <w:fldChar w:fldCharType="separate"/>
          </w:r>
          <w:r w:rsidR="00996317">
            <w:rPr>
              <w:rStyle w:val="PageNumber"/>
              <w:rFonts w:ascii="Arial" w:hAnsi="Arial" w:cs="Arial"/>
              <w:noProof/>
              <w:sz w:val="20"/>
            </w:rPr>
            <w:t>1</w:t>
          </w:r>
          <w:r w:rsidRPr="006F4E4E">
            <w:rPr>
              <w:rStyle w:val="PageNumber"/>
              <w:rFonts w:ascii="Arial" w:hAnsi="Arial" w:cs="Arial"/>
              <w:sz w:val="20"/>
            </w:rPr>
            <w:fldChar w:fldCharType="end"/>
          </w:r>
        </w:p>
      </w:tc>
      <w:tc>
        <w:tcPr>
          <w:tcW w:w="3273" w:type="dxa"/>
          <w:vAlign w:val="center"/>
        </w:tcPr>
        <w:p w14:paraId="26C1FBC7" w14:textId="77777777" w:rsidR="00852E55" w:rsidRPr="006F4E4E" w:rsidRDefault="00852E55" w:rsidP="006F4E4E">
          <w:pPr>
            <w:pStyle w:val="Footer"/>
            <w:jc w:val="right"/>
            <w:rPr>
              <w:rFonts w:ascii="Arial" w:hAnsi="Arial" w:cs="Arial"/>
              <w:sz w:val="20"/>
            </w:rPr>
          </w:pPr>
          <w:r w:rsidRPr="006F4E4E">
            <w:rPr>
              <w:rStyle w:val="PageNumber"/>
              <w:rFonts w:ascii="Arial" w:hAnsi="Arial" w:cs="Arial"/>
              <w:sz w:val="20"/>
            </w:rPr>
            <w:t>05/08</w:t>
          </w:r>
        </w:p>
      </w:tc>
    </w:tr>
  </w:tbl>
  <w:p w14:paraId="343F6C7F" w14:textId="77777777" w:rsidR="00852E55" w:rsidRPr="005B5C50" w:rsidRDefault="00852E55">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6291" w14:textId="77777777" w:rsidR="00A302FF" w:rsidRDefault="00A302FF">
    <w:pPr>
      <w:pStyle w:val="Footer"/>
      <w:rPr>
        <w:i/>
        <w:sz w:val="20"/>
      </w:rPr>
    </w:pPr>
    <w:r>
      <w:rPr>
        <w:i/>
        <w:sz w:val="20"/>
      </w:rPr>
      <w:tab/>
    </w:r>
  </w:p>
  <w:tbl>
    <w:tblPr>
      <w:tblW w:w="9747" w:type="dxa"/>
      <w:tblLook w:val="01E0" w:firstRow="1" w:lastRow="1" w:firstColumn="1" w:lastColumn="1" w:noHBand="0" w:noVBand="0"/>
    </w:tblPr>
    <w:tblGrid>
      <w:gridCol w:w="3794"/>
      <w:gridCol w:w="2977"/>
      <w:gridCol w:w="2976"/>
    </w:tblGrid>
    <w:tr w:rsidR="00A302FF" w:rsidRPr="00350BB9" w14:paraId="13C638CF" w14:textId="77777777" w:rsidTr="00350BB9">
      <w:tc>
        <w:tcPr>
          <w:tcW w:w="3794" w:type="dxa"/>
        </w:tcPr>
        <w:p w14:paraId="60870E98" w14:textId="77777777" w:rsidR="00A302FF" w:rsidRPr="00350BB9" w:rsidRDefault="00A302FF" w:rsidP="009D4EC7">
          <w:pPr>
            <w:pStyle w:val="Footer"/>
            <w:rPr>
              <w:i/>
              <w:sz w:val="20"/>
            </w:rPr>
          </w:pPr>
          <w:r>
            <w:rPr>
              <w:i/>
              <w:noProof/>
              <w:sz w:val="20"/>
              <w:lang w:eastAsia="en-GB"/>
            </w:rPr>
            <w:drawing>
              <wp:inline distT="0" distB="0" distL="0" distR="0" wp14:anchorId="56270887" wp14:editId="327EF59D">
                <wp:extent cx="1771650" cy="542925"/>
                <wp:effectExtent l="19050" t="0" r="0" b="0"/>
                <wp:docPr id="6" name="Picture 6"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2977" w:type="dxa"/>
          <w:vAlign w:val="center"/>
        </w:tcPr>
        <w:p w14:paraId="3847D51B" w14:textId="77777777" w:rsidR="00A302FF" w:rsidRPr="00350BB9" w:rsidRDefault="00A302FF"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996317">
            <w:rPr>
              <w:rStyle w:val="PageNumber"/>
              <w:rFonts w:ascii="Arial" w:hAnsi="Arial" w:cs="Arial"/>
              <w:noProof/>
              <w:sz w:val="20"/>
            </w:rPr>
            <w:t>8</w:t>
          </w:r>
          <w:r w:rsidRPr="00350BB9">
            <w:rPr>
              <w:rStyle w:val="PageNumber"/>
              <w:rFonts w:ascii="Arial" w:hAnsi="Arial" w:cs="Arial"/>
              <w:sz w:val="20"/>
            </w:rPr>
            <w:fldChar w:fldCharType="end"/>
          </w:r>
        </w:p>
      </w:tc>
      <w:tc>
        <w:tcPr>
          <w:tcW w:w="2976" w:type="dxa"/>
          <w:vAlign w:val="center"/>
        </w:tcPr>
        <w:p w14:paraId="36C73843" w14:textId="77777777" w:rsidR="00A302FF" w:rsidRPr="00350BB9" w:rsidRDefault="00A302FF" w:rsidP="009910DC">
          <w:pPr>
            <w:pStyle w:val="Footer"/>
            <w:jc w:val="right"/>
            <w:rPr>
              <w:rFonts w:ascii="Arial" w:hAnsi="Arial" w:cs="Arial"/>
              <w:sz w:val="20"/>
            </w:rPr>
          </w:pPr>
          <w:r w:rsidRPr="00350BB9">
            <w:rPr>
              <w:rStyle w:val="PageNumber"/>
              <w:rFonts w:ascii="Arial" w:hAnsi="Arial" w:cs="Arial"/>
              <w:sz w:val="20"/>
            </w:rPr>
            <w:t>0</w:t>
          </w:r>
          <w:r>
            <w:rPr>
              <w:rStyle w:val="PageNumber"/>
              <w:rFonts w:ascii="Arial" w:hAnsi="Arial" w:cs="Arial"/>
              <w:sz w:val="20"/>
            </w:rPr>
            <w:t>2</w:t>
          </w:r>
          <w:r w:rsidRPr="00350BB9">
            <w:rPr>
              <w:rStyle w:val="PageNumber"/>
              <w:rFonts w:ascii="Arial" w:hAnsi="Arial" w:cs="Arial"/>
              <w:sz w:val="20"/>
            </w:rPr>
            <w:t>/1</w:t>
          </w:r>
          <w:r>
            <w:rPr>
              <w:rStyle w:val="PageNumber"/>
              <w:rFonts w:ascii="Arial" w:hAnsi="Arial" w:cs="Arial"/>
              <w:sz w:val="20"/>
            </w:rPr>
            <w:t>2</w:t>
          </w:r>
        </w:p>
      </w:tc>
    </w:tr>
  </w:tbl>
  <w:p w14:paraId="367E2834" w14:textId="77777777" w:rsidR="00A302FF" w:rsidRPr="007668EF" w:rsidRDefault="00A302F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56D4" w14:textId="77777777" w:rsidR="00A302FF" w:rsidRDefault="00A302FF">
      <w:r>
        <w:separator/>
      </w:r>
    </w:p>
  </w:footnote>
  <w:footnote w:type="continuationSeparator" w:id="0">
    <w:p w14:paraId="6413EFBF" w14:textId="77777777" w:rsidR="00A302FF" w:rsidRDefault="00A3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08"/>
      <w:gridCol w:w="4912"/>
    </w:tblGrid>
    <w:tr w:rsidR="00852E55" w:rsidRPr="006F4E4E" w14:paraId="60684050" w14:textId="77777777" w:rsidTr="00A563D8">
      <w:tc>
        <w:tcPr>
          <w:tcW w:w="4908" w:type="dxa"/>
        </w:tcPr>
        <w:p w14:paraId="19C4C1F8" w14:textId="77777777" w:rsidR="00852E55" w:rsidRDefault="00D825AE" w:rsidP="00566C00">
          <w:pPr>
            <w:pStyle w:val="Header"/>
          </w:pPr>
          <w:r>
            <w:pict w14:anchorId="49DC1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57.75pt">
                <v:imagedata r:id="rId1" o:title="sfrs-40mm-bw"/>
              </v:shape>
            </w:pict>
          </w:r>
        </w:p>
      </w:tc>
      <w:tc>
        <w:tcPr>
          <w:tcW w:w="4912" w:type="dxa"/>
          <w:vAlign w:val="bottom"/>
        </w:tcPr>
        <w:p w14:paraId="2C51FD1E" w14:textId="77777777" w:rsidR="00852E55" w:rsidRPr="006F4E4E" w:rsidRDefault="00852E55" w:rsidP="00566C00">
          <w:pPr>
            <w:pStyle w:val="BodyText2"/>
            <w:spacing w:after="240"/>
            <w:ind w:left="0"/>
            <w:jc w:val="right"/>
            <w:rPr>
              <w:rFonts w:ascii="Arial" w:hAnsi="Arial" w:cs="Arial"/>
              <w:b/>
              <w:sz w:val="28"/>
              <w:szCs w:val="28"/>
            </w:rPr>
          </w:pPr>
          <w:r w:rsidRPr="006F4E4E">
            <w:rPr>
              <w:rFonts w:ascii="Arial" w:hAnsi="Arial" w:cs="Arial"/>
              <w:b/>
              <w:sz w:val="28"/>
              <w:szCs w:val="28"/>
            </w:rPr>
            <w:t>Job Description</w:t>
          </w:r>
        </w:p>
      </w:tc>
    </w:tr>
  </w:tbl>
  <w:p w14:paraId="1A7823CB" w14:textId="77777777" w:rsidR="00852E55" w:rsidRPr="00566C00" w:rsidRDefault="00852E55" w:rsidP="00566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32" w:type="dxa"/>
      <w:tblLayout w:type="fixed"/>
      <w:tblLook w:val="01E0" w:firstRow="1" w:lastRow="1" w:firstColumn="1" w:lastColumn="1" w:noHBand="0" w:noVBand="0"/>
    </w:tblPr>
    <w:tblGrid>
      <w:gridCol w:w="4908"/>
      <w:gridCol w:w="4912"/>
      <w:gridCol w:w="4912"/>
    </w:tblGrid>
    <w:tr w:rsidR="00852E55" w:rsidRPr="006F4E4E" w14:paraId="5DAAE27E" w14:textId="77777777" w:rsidTr="003D4DEB">
      <w:tc>
        <w:tcPr>
          <w:tcW w:w="4908" w:type="dxa"/>
        </w:tcPr>
        <w:p w14:paraId="112D2C96" w14:textId="77777777" w:rsidR="00852E55" w:rsidRDefault="00852E55" w:rsidP="00400BAA">
          <w:pPr>
            <w:pStyle w:val="Header"/>
            <w:tabs>
              <w:tab w:val="clear" w:pos="4153"/>
              <w:tab w:val="clear" w:pos="8306"/>
              <w:tab w:val="left" w:pos="3315"/>
            </w:tabs>
          </w:pPr>
          <w:r>
            <w:tab/>
          </w:r>
          <w:r w:rsidR="00996317">
            <w:pict w14:anchorId="74548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pt;height:57.75pt">
                <v:imagedata r:id="rId1" o:title="sfrs-40mm-bw"/>
              </v:shape>
            </w:pict>
          </w:r>
        </w:p>
        <w:p w14:paraId="0D1425ED" w14:textId="77777777" w:rsidR="00852E55" w:rsidRDefault="00852E55" w:rsidP="00400BAA">
          <w:pPr>
            <w:pStyle w:val="Header"/>
            <w:tabs>
              <w:tab w:val="clear" w:pos="4153"/>
              <w:tab w:val="clear" w:pos="8306"/>
              <w:tab w:val="left" w:pos="3315"/>
            </w:tabs>
            <w:jc w:val="right"/>
          </w:pPr>
        </w:p>
      </w:tc>
      <w:tc>
        <w:tcPr>
          <w:tcW w:w="4912" w:type="dxa"/>
          <w:vAlign w:val="bottom"/>
        </w:tcPr>
        <w:p w14:paraId="58FFA7BF" w14:textId="77777777" w:rsidR="00852E55" w:rsidRPr="006F4E4E" w:rsidRDefault="00852E55" w:rsidP="00400BAA">
          <w:pPr>
            <w:pStyle w:val="BodyText2"/>
            <w:spacing w:after="240"/>
            <w:ind w:left="0"/>
            <w:jc w:val="right"/>
            <w:rPr>
              <w:rFonts w:ascii="Arial" w:hAnsi="Arial" w:cs="Arial"/>
              <w:b/>
              <w:sz w:val="28"/>
              <w:szCs w:val="28"/>
            </w:rPr>
          </w:pPr>
          <w:r w:rsidRPr="006F4E4E">
            <w:rPr>
              <w:rFonts w:ascii="Arial" w:hAnsi="Arial" w:cs="Arial"/>
              <w:b/>
              <w:sz w:val="28"/>
              <w:szCs w:val="28"/>
            </w:rPr>
            <w:t>Job Description</w:t>
          </w:r>
        </w:p>
      </w:tc>
      <w:tc>
        <w:tcPr>
          <w:tcW w:w="4912" w:type="dxa"/>
          <w:vAlign w:val="bottom"/>
        </w:tcPr>
        <w:p w14:paraId="62D3427F" w14:textId="77777777" w:rsidR="00852E55" w:rsidRPr="006F4E4E" w:rsidRDefault="00852E55" w:rsidP="00400BAA">
          <w:pPr>
            <w:pStyle w:val="BodyText2"/>
            <w:spacing w:after="240"/>
            <w:ind w:left="0"/>
            <w:jc w:val="right"/>
            <w:rPr>
              <w:rFonts w:ascii="Arial" w:hAnsi="Arial" w:cs="Arial"/>
              <w:b/>
              <w:sz w:val="28"/>
              <w:szCs w:val="28"/>
            </w:rPr>
          </w:pPr>
        </w:p>
      </w:tc>
    </w:tr>
  </w:tbl>
  <w:p w14:paraId="7FBFEC3D" w14:textId="77777777" w:rsidR="00852E55" w:rsidRPr="00C13755" w:rsidRDefault="00852E55" w:rsidP="00C1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08E7BB8"/>
    <w:multiLevelType w:val="hybridMultilevel"/>
    <w:tmpl w:val="147C3F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8150E"/>
    <w:multiLevelType w:val="hybridMultilevel"/>
    <w:tmpl w:val="CDAE0488"/>
    <w:lvl w:ilvl="0" w:tplc="5A78061A">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15:restartNumberingAfterBreak="0">
    <w:nsid w:val="05BF278D"/>
    <w:multiLevelType w:val="hybridMultilevel"/>
    <w:tmpl w:val="F8905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05DC6"/>
    <w:multiLevelType w:val="multilevel"/>
    <w:tmpl w:val="3A123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0D4F78"/>
    <w:multiLevelType w:val="multilevel"/>
    <w:tmpl w:val="0C98660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5649EB"/>
    <w:multiLevelType w:val="hybridMultilevel"/>
    <w:tmpl w:val="E8CC8DE6"/>
    <w:lvl w:ilvl="0" w:tplc="50565FB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CD33B7"/>
    <w:multiLevelType w:val="multilevel"/>
    <w:tmpl w:val="4774A85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735744"/>
    <w:multiLevelType w:val="multilevel"/>
    <w:tmpl w:val="62CCBE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26D6"/>
    <w:multiLevelType w:val="hybridMultilevel"/>
    <w:tmpl w:val="15585782"/>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E28ED"/>
    <w:multiLevelType w:val="hybridMultilevel"/>
    <w:tmpl w:val="C0587C98"/>
    <w:lvl w:ilvl="0" w:tplc="464C5AA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BB5B19"/>
    <w:multiLevelType w:val="hybridMultilevel"/>
    <w:tmpl w:val="0E5C4524"/>
    <w:lvl w:ilvl="0" w:tplc="6736DFF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B77AE4"/>
    <w:multiLevelType w:val="multilevel"/>
    <w:tmpl w:val="A3EE76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1D6E4D"/>
    <w:multiLevelType w:val="hybridMultilevel"/>
    <w:tmpl w:val="4F84F242"/>
    <w:lvl w:ilvl="0" w:tplc="98E29D70">
      <w:start w:val="6"/>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3410536"/>
    <w:multiLevelType w:val="hybridMultilevel"/>
    <w:tmpl w:val="71881094"/>
    <w:lvl w:ilvl="0" w:tplc="922AF9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F612AC"/>
    <w:multiLevelType w:val="hybridMultilevel"/>
    <w:tmpl w:val="FD08A488"/>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766"/>
    <w:multiLevelType w:val="singleLevel"/>
    <w:tmpl w:val="48F0B01A"/>
    <w:lvl w:ilvl="0">
      <w:start w:val="1"/>
      <w:numFmt w:val="decimal"/>
      <w:lvlText w:val="%1."/>
      <w:lvlJc w:val="left"/>
      <w:pPr>
        <w:tabs>
          <w:tab w:val="num" w:pos="720"/>
        </w:tabs>
        <w:ind w:left="720" w:hanging="360"/>
      </w:pPr>
      <w:rPr>
        <w:rFonts w:hint="default"/>
        <w:b w:val="0"/>
      </w:rPr>
    </w:lvl>
  </w:abstractNum>
  <w:abstractNum w:abstractNumId="17" w15:restartNumberingAfterBreak="0">
    <w:nsid w:val="3E9F07C7"/>
    <w:multiLevelType w:val="multilevel"/>
    <w:tmpl w:val="D15412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4.%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162230"/>
    <w:multiLevelType w:val="multilevel"/>
    <w:tmpl w:val="62CCB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20787A"/>
    <w:multiLevelType w:val="multilevel"/>
    <w:tmpl w:val="4B82141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3B3154"/>
    <w:multiLevelType w:val="multilevel"/>
    <w:tmpl w:val="409ADB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654899"/>
    <w:multiLevelType w:val="hybridMultilevel"/>
    <w:tmpl w:val="BF6E5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D4F44"/>
    <w:multiLevelType w:val="multilevel"/>
    <w:tmpl w:val="6AAEF4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91988"/>
    <w:multiLevelType w:val="hybridMultilevel"/>
    <w:tmpl w:val="68669600"/>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33F1E"/>
    <w:multiLevelType w:val="multilevel"/>
    <w:tmpl w:val="44E0CF5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8200351"/>
    <w:multiLevelType w:val="hybridMultilevel"/>
    <w:tmpl w:val="BCE2B30C"/>
    <w:lvl w:ilvl="0" w:tplc="C9DED5B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04622E"/>
    <w:multiLevelType w:val="hybridMultilevel"/>
    <w:tmpl w:val="761EC7BA"/>
    <w:lvl w:ilvl="0" w:tplc="E212848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2146E6E"/>
    <w:multiLevelType w:val="multilevel"/>
    <w:tmpl w:val="88C2FC7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C1E7A"/>
    <w:multiLevelType w:val="multilevel"/>
    <w:tmpl w:val="B060DAA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070DE3"/>
    <w:multiLevelType w:val="hybridMultilevel"/>
    <w:tmpl w:val="6A7EC08C"/>
    <w:lvl w:ilvl="0" w:tplc="88A467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7841F0"/>
    <w:multiLevelType w:val="hybridMultilevel"/>
    <w:tmpl w:val="939A1D84"/>
    <w:lvl w:ilvl="0" w:tplc="FFFFFFFF">
      <w:start w:val="1"/>
      <w:numFmt w:val="lowerLetter"/>
      <w:lvlText w:val="%1)"/>
      <w:lvlJc w:val="left"/>
      <w:pPr>
        <w:tabs>
          <w:tab w:val="num" w:pos="4265"/>
        </w:tabs>
        <w:ind w:left="4265" w:hanging="720"/>
      </w:pPr>
      <w:rPr>
        <w:rFonts w:ascii="Arial" w:hAnsi="Arial" w:hint="default"/>
        <w:b w:val="0"/>
        <w:i w:val="0"/>
        <w:caps w:val="0"/>
        <w:sz w:val="24"/>
        <w:szCs w:val="24"/>
      </w:rPr>
    </w:lvl>
    <w:lvl w:ilvl="1" w:tplc="FFFFFFFF" w:tentative="1">
      <w:start w:val="1"/>
      <w:numFmt w:val="lowerLetter"/>
      <w:lvlText w:val="%2."/>
      <w:lvlJc w:val="left"/>
      <w:pPr>
        <w:tabs>
          <w:tab w:val="num" w:pos="4940"/>
        </w:tabs>
        <w:ind w:left="4940" w:hanging="360"/>
      </w:pPr>
    </w:lvl>
    <w:lvl w:ilvl="2" w:tplc="FFFFFFFF" w:tentative="1">
      <w:start w:val="1"/>
      <w:numFmt w:val="lowerRoman"/>
      <w:lvlText w:val="%3."/>
      <w:lvlJc w:val="right"/>
      <w:pPr>
        <w:tabs>
          <w:tab w:val="num" w:pos="5660"/>
        </w:tabs>
        <w:ind w:left="5660" w:hanging="180"/>
      </w:pPr>
    </w:lvl>
    <w:lvl w:ilvl="3" w:tplc="FFFFFFFF" w:tentative="1">
      <w:start w:val="1"/>
      <w:numFmt w:val="decimal"/>
      <w:lvlText w:val="%4."/>
      <w:lvlJc w:val="left"/>
      <w:pPr>
        <w:tabs>
          <w:tab w:val="num" w:pos="6380"/>
        </w:tabs>
        <w:ind w:left="6380" w:hanging="360"/>
      </w:pPr>
    </w:lvl>
    <w:lvl w:ilvl="4" w:tplc="FFFFFFFF" w:tentative="1">
      <w:start w:val="1"/>
      <w:numFmt w:val="lowerLetter"/>
      <w:lvlText w:val="%5."/>
      <w:lvlJc w:val="left"/>
      <w:pPr>
        <w:tabs>
          <w:tab w:val="num" w:pos="7100"/>
        </w:tabs>
        <w:ind w:left="7100" w:hanging="360"/>
      </w:pPr>
    </w:lvl>
    <w:lvl w:ilvl="5" w:tplc="FFFFFFFF" w:tentative="1">
      <w:start w:val="1"/>
      <w:numFmt w:val="lowerRoman"/>
      <w:lvlText w:val="%6."/>
      <w:lvlJc w:val="right"/>
      <w:pPr>
        <w:tabs>
          <w:tab w:val="num" w:pos="7820"/>
        </w:tabs>
        <w:ind w:left="7820" w:hanging="180"/>
      </w:pPr>
    </w:lvl>
    <w:lvl w:ilvl="6" w:tplc="FFFFFFFF" w:tentative="1">
      <w:start w:val="1"/>
      <w:numFmt w:val="decimal"/>
      <w:lvlText w:val="%7."/>
      <w:lvlJc w:val="left"/>
      <w:pPr>
        <w:tabs>
          <w:tab w:val="num" w:pos="8540"/>
        </w:tabs>
        <w:ind w:left="8540" w:hanging="360"/>
      </w:pPr>
    </w:lvl>
    <w:lvl w:ilvl="7" w:tplc="FFFFFFFF" w:tentative="1">
      <w:start w:val="1"/>
      <w:numFmt w:val="lowerLetter"/>
      <w:lvlText w:val="%8."/>
      <w:lvlJc w:val="left"/>
      <w:pPr>
        <w:tabs>
          <w:tab w:val="num" w:pos="9260"/>
        </w:tabs>
        <w:ind w:left="9260" w:hanging="360"/>
      </w:pPr>
    </w:lvl>
    <w:lvl w:ilvl="8" w:tplc="FFFFFFFF" w:tentative="1">
      <w:start w:val="1"/>
      <w:numFmt w:val="lowerRoman"/>
      <w:lvlText w:val="%9."/>
      <w:lvlJc w:val="right"/>
      <w:pPr>
        <w:tabs>
          <w:tab w:val="num" w:pos="9980"/>
        </w:tabs>
        <w:ind w:left="9980" w:hanging="180"/>
      </w:pPr>
    </w:lvl>
  </w:abstractNum>
  <w:abstractNum w:abstractNumId="31" w15:restartNumberingAfterBreak="0">
    <w:nsid w:val="71F1018E"/>
    <w:multiLevelType w:val="multilevel"/>
    <w:tmpl w:val="9CE6A6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765756"/>
    <w:multiLevelType w:val="hybridMultilevel"/>
    <w:tmpl w:val="2DF2E260"/>
    <w:lvl w:ilvl="0" w:tplc="D120446A">
      <w:start w:val="1"/>
      <w:numFmt w:val="lowerLetter"/>
      <w:lvlText w:val="%1)"/>
      <w:lvlJc w:val="left"/>
      <w:pPr>
        <w:tabs>
          <w:tab w:val="num" w:pos="1440"/>
        </w:tabs>
        <w:ind w:left="1440" w:hanging="720"/>
      </w:pPr>
      <w:rPr>
        <w:rFonts w:hint="default"/>
      </w:rPr>
    </w:lvl>
    <w:lvl w:ilvl="1" w:tplc="0BA4F3C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AAF5250"/>
    <w:multiLevelType w:val="singleLevel"/>
    <w:tmpl w:val="0CE4DC4E"/>
    <w:lvl w:ilvl="0">
      <w:start w:val="1"/>
      <w:numFmt w:val="lowerLetter"/>
      <w:pStyle w:val="numsshead"/>
      <w:lvlText w:val="%1)"/>
      <w:lvlJc w:val="left"/>
      <w:pPr>
        <w:tabs>
          <w:tab w:val="num" w:pos="720"/>
        </w:tabs>
        <w:ind w:left="720" w:hanging="720"/>
      </w:pPr>
    </w:lvl>
  </w:abstractNum>
  <w:abstractNum w:abstractNumId="34" w15:restartNumberingAfterBreak="0">
    <w:nsid w:val="7C103C0F"/>
    <w:multiLevelType w:val="hybridMultilevel"/>
    <w:tmpl w:val="79C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163FA"/>
    <w:multiLevelType w:val="multilevel"/>
    <w:tmpl w:val="4962A978"/>
    <w:lvl w:ilvl="0">
      <w:start w:val="8"/>
      <w:numFmt w:val="decimal"/>
      <w:lvlText w:val="%1"/>
      <w:lvlJc w:val="left"/>
      <w:pPr>
        <w:tabs>
          <w:tab w:val="num" w:pos="660"/>
        </w:tabs>
        <w:ind w:left="660" w:hanging="660"/>
      </w:pPr>
      <w:rPr>
        <w:rFonts w:hint="default"/>
      </w:rPr>
    </w:lvl>
    <w:lvl w:ilvl="1">
      <w:start w:val="7"/>
      <w:numFmt w:val="decimal"/>
      <w:lvlText w:val="7.%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24"/>
  </w:num>
  <w:num w:numId="4">
    <w:abstractNumId w:val="35"/>
  </w:num>
  <w:num w:numId="5">
    <w:abstractNumId w:val="34"/>
  </w:num>
  <w:num w:numId="6">
    <w:abstractNumId w:val="14"/>
  </w:num>
  <w:num w:numId="7">
    <w:abstractNumId w:val="32"/>
  </w:num>
  <w:num w:numId="8">
    <w:abstractNumId w:val="29"/>
  </w:num>
  <w:num w:numId="9">
    <w:abstractNumId w:val="33"/>
  </w:num>
  <w:num w:numId="10">
    <w:abstractNumId w:val="17"/>
  </w:num>
  <w:num w:numId="11">
    <w:abstractNumId w:val="6"/>
  </w:num>
  <w:num w:numId="12">
    <w:abstractNumId w:val="28"/>
  </w:num>
  <w:num w:numId="13">
    <w:abstractNumId w:val="27"/>
  </w:num>
  <w:num w:numId="14">
    <w:abstractNumId w:val="20"/>
  </w:num>
  <w:num w:numId="15">
    <w:abstractNumId w:val="26"/>
  </w:num>
  <w:num w:numId="16">
    <w:abstractNumId w:val="25"/>
  </w:num>
  <w:num w:numId="17">
    <w:abstractNumId w:val="10"/>
  </w:num>
  <w:num w:numId="18">
    <w:abstractNumId w:val="11"/>
  </w:num>
  <w:num w:numId="19">
    <w:abstractNumId w:val="5"/>
  </w:num>
  <w:num w:numId="20">
    <w:abstractNumId w:val="19"/>
  </w:num>
  <w:num w:numId="21">
    <w:abstractNumId w:val="7"/>
  </w:num>
  <w:num w:numId="22">
    <w:abstractNumId w:val="13"/>
  </w:num>
  <w:num w:numId="23">
    <w:abstractNumId w:val="9"/>
  </w:num>
  <w:num w:numId="24">
    <w:abstractNumId w:val="23"/>
  </w:num>
  <w:num w:numId="25">
    <w:abstractNumId w:val="15"/>
  </w:num>
  <w:num w:numId="26">
    <w:abstractNumId w:val="16"/>
  </w:num>
  <w:num w:numId="27">
    <w:abstractNumId w:val="2"/>
  </w:num>
  <w:num w:numId="28">
    <w:abstractNumId w:val="1"/>
  </w:num>
  <w:num w:numId="29">
    <w:abstractNumId w:val="4"/>
  </w:num>
  <w:num w:numId="30">
    <w:abstractNumId w:val="3"/>
  </w:num>
  <w:num w:numId="31">
    <w:abstractNumId w:val="22"/>
  </w:num>
  <w:num w:numId="32">
    <w:abstractNumId w:val="31"/>
  </w:num>
  <w:num w:numId="33">
    <w:abstractNumId w:val="8"/>
  </w:num>
  <w:num w:numId="34">
    <w:abstractNumId w:val="18"/>
  </w:num>
  <w:num w:numId="35">
    <w:abstractNumId w:val="30"/>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B8"/>
    <w:rsid w:val="00025208"/>
    <w:rsid w:val="00027669"/>
    <w:rsid w:val="00043489"/>
    <w:rsid w:val="00050D31"/>
    <w:rsid w:val="000523AB"/>
    <w:rsid w:val="00056095"/>
    <w:rsid w:val="00061088"/>
    <w:rsid w:val="000A27FD"/>
    <w:rsid w:val="000B2F40"/>
    <w:rsid w:val="000B4B0C"/>
    <w:rsid w:val="000E6CC8"/>
    <w:rsid w:val="00102BBA"/>
    <w:rsid w:val="00106C43"/>
    <w:rsid w:val="001076C6"/>
    <w:rsid w:val="00111B10"/>
    <w:rsid w:val="00120D1A"/>
    <w:rsid w:val="00126A1D"/>
    <w:rsid w:val="00137E7E"/>
    <w:rsid w:val="00161021"/>
    <w:rsid w:val="0016488C"/>
    <w:rsid w:val="00165108"/>
    <w:rsid w:val="001802FE"/>
    <w:rsid w:val="00197008"/>
    <w:rsid w:val="001B4EA5"/>
    <w:rsid w:val="00216E53"/>
    <w:rsid w:val="00227D08"/>
    <w:rsid w:val="002300FF"/>
    <w:rsid w:val="00231E86"/>
    <w:rsid w:val="00263464"/>
    <w:rsid w:val="00287006"/>
    <w:rsid w:val="002A0DD1"/>
    <w:rsid w:val="002B7950"/>
    <w:rsid w:val="002C5FED"/>
    <w:rsid w:val="002C6E49"/>
    <w:rsid w:val="002D7C77"/>
    <w:rsid w:val="002E7FA1"/>
    <w:rsid w:val="0033713E"/>
    <w:rsid w:val="0034421A"/>
    <w:rsid w:val="00350BB9"/>
    <w:rsid w:val="00365662"/>
    <w:rsid w:val="003B4134"/>
    <w:rsid w:val="003C11B9"/>
    <w:rsid w:val="003E49F6"/>
    <w:rsid w:val="00425B18"/>
    <w:rsid w:val="00433653"/>
    <w:rsid w:val="00440947"/>
    <w:rsid w:val="0045418A"/>
    <w:rsid w:val="004A45C9"/>
    <w:rsid w:val="004B7CE5"/>
    <w:rsid w:val="004C395D"/>
    <w:rsid w:val="004D0372"/>
    <w:rsid w:val="004D0A33"/>
    <w:rsid w:val="004D217B"/>
    <w:rsid w:val="004D3587"/>
    <w:rsid w:val="004E1BAC"/>
    <w:rsid w:val="004E4985"/>
    <w:rsid w:val="004F2E93"/>
    <w:rsid w:val="004F69D2"/>
    <w:rsid w:val="00504641"/>
    <w:rsid w:val="00510CA3"/>
    <w:rsid w:val="00516D8D"/>
    <w:rsid w:val="00524FC6"/>
    <w:rsid w:val="0053380E"/>
    <w:rsid w:val="005527C3"/>
    <w:rsid w:val="0056139E"/>
    <w:rsid w:val="0057124E"/>
    <w:rsid w:val="00587E0A"/>
    <w:rsid w:val="00587E4F"/>
    <w:rsid w:val="00592F41"/>
    <w:rsid w:val="00596065"/>
    <w:rsid w:val="005A61E4"/>
    <w:rsid w:val="005B5C50"/>
    <w:rsid w:val="005C0430"/>
    <w:rsid w:val="005C494F"/>
    <w:rsid w:val="005E0E7B"/>
    <w:rsid w:val="005F0DB8"/>
    <w:rsid w:val="005F5825"/>
    <w:rsid w:val="0060040A"/>
    <w:rsid w:val="00613BB3"/>
    <w:rsid w:val="00620442"/>
    <w:rsid w:val="006241A2"/>
    <w:rsid w:val="00631932"/>
    <w:rsid w:val="0064028B"/>
    <w:rsid w:val="006466EC"/>
    <w:rsid w:val="00646DAD"/>
    <w:rsid w:val="0066032D"/>
    <w:rsid w:val="006629B4"/>
    <w:rsid w:val="00673B0E"/>
    <w:rsid w:val="006742EC"/>
    <w:rsid w:val="00690313"/>
    <w:rsid w:val="00695D52"/>
    <w:rsid w:val="006D1504"/>
    <w:rsid w:val="006D47C3"/>
    <w:rsid w:val="006D6467"/>
    <w:rsid w:val="006D6661"/>
    <w:rsid w:val="006E4C1F"/>
    <w:rsid w:val="00702D37"/>
    <w:rsid w:val="00704E8B"/>
    <w:rsid w:val="00725A80"/>
    <w:rsid w:val="00732B46"/>
    <w:rsid w:val="00732FA1"/>
    <w:rsid w:val="00733C27"/>
    <w:rsid w:val="00747FA4"/>
    <w:rsid w:val="007668EF"/>
    <w:rsid w:val="007769C8"/>
    <w:rsid w:val="007851C1"/>
    <w:rsid w:val="007C658E"/>
    <w:rsid w:val="007C7F68"/>
    <w:rsid w:val="007D3FA7"/>
    <w:rsid w:val="007E28B7"/>
    <w:rsid w:val="007E54E4"/>
    <w:rsid w:val="007F177A"/>
    <w:rsid w:val="00807FA0"/>
    <w:rsid w:val="00812D17"/>
    <w:rsid w:val="008154C1"/>
    <w:rsid w:val="0082014D"/>
    <w:rsid w:val="00842D82"/>
    <w:rsid w:val="00844E74"/>
    <w:rsid w:val="0085012C"/>
    <w:rsid w:val="00852D24"/>
    <w:rsid w:val="00852E55"/>
    <w:rsid w:val="00863AA1"/>
    <w:rsid w:val="008710E9"/>
    <w:rsid w:val="00873D03"/>
    <w:rsid w:val="008940C2"/>
    <w:rsid w:val="008A4800"/>
    <w:rsid w:val="008E2D75"/>
    <w:rsid w:val="008F03DC"/>
    <w:rsid w:val="008F28B2"/>
    <w:rsid w:val="008F2F7F"/>
    <w:rsid w:val="008F5888"/>
    <w:rsid w:val="00911F15"/>
    <w:rsid w:val="00922EDE"/>
    <w:rsid w:val="00925E7B"/>
    <w:rsid w:val="00927D06"/>
    <w:rsid w:val="0093759A"/>
    <w:rsid w:val="009635C4"/>
    <w:rsid w:val="00972E9C"/>
    <w:rsid w:val="00975311"/>
    <w:rsid w:val="009760C8"/>
    <w:rsid w:val="009910DC"/>
    <w:rsid w:val="00993302"/>
    <w:rsid w:val="00994C5D"/>
    <w:rsid w:val="00996317"/>
    <w:rsid w:val="009A1AD7"/>
    <w:rsid w:val="009A3D7F"/>
    <w:rsid w:val="009A5448"/>
    <w:rsid w:val="009A739C"/>
    <w:rsid w:val="009B2307"/>
    <w:rsid w:val="009C03F4"/>
    <w:rsid w:val="009C619E"/>
    <w:rsid w:val="009D347F"/>
    <w:rsid w:val="009D4EC7"/>
    <w:rsid w:val="009E1E10"/>
    <w:rsid w:val="009E5404"/>
    <w:rsid w:val="00A01760"/>
    <w:rsid w:val="00A13F53"/>
    <w:rsid w:val="00A15D69"/>
    <w:rsid w:val="00A17FD6"/>
    <w:rsid w:val="00A302FF"/>
    <w:rsid w:val="00A365DE"/>
    <w:rsid w:val="00A637E2"/>
    <w:rsid w:val="00A73B25"/>
    <w:rsid w:val="00A74046"/>
    <w:rsid w:val="00A77802"/>
    <w:rsid w:val="00A8201D"/>
    <w:rsid w:val="00AA16D4"/>
    <w:rsid w:val="00AA5B5F"/>
    <w:rsid w:val="00AC1CC4"/>
    <w:rsid w:val="00AC4FE4"/>
    <w:rsid w:val="00AD04A5"/>
    <w:rsid w:val="00AE412B"/>
    <w:rsid w:val="00AF18CE"/>
    <w:rsid w:val="00B067A7"/>
    <w:rsid w:val="00B13996"/>
    <w:rsid w:val="00B2492B"/>
    <w:rsid w:val="00B26D41"/>
    <w:rsid w:val="00B321A3"/>
    <w:rsid w:val="00B46799"/>
    <w:rsid w:val="00B71A72"/>
    <w:rsid w:val="00B8563B"/>
    <w:rsid w:val="00B9665F"/>
    <w:rsid w:val="00B97200"/>
    <w:rsid w:val="00BD65D5"/>
    <w:rsid w:val="00BE389F"/>
    <w:rsid w:val="00C01C7F"/>
    <w:rsid w:val="00C05844"/>
    <w:rsid w:val="00C13755"/>
    <w:rsid w:val="00C329A4"/>
    <w:rsid w:val="00C33A73"/>
    <w:rsid w:val="00C624BC"/>
    <w:rsid w:val="00C65249"/>
    <w:rsid w:val="00C76D00"/>
    <w:rsid w:val="00C81553"/>
    <w:rsid w:val="00C83A5B"/>
    <w:rsid w:val="00C96FF1"/>
    <w:rsid w:val="00CA34E9"/>
    <w:rsid w:val="00CB6C30"/>
    <w:rsid w:val="00CD38FA"/>
    <w:rsid w:val="00CD56FB"/>
    <w:rsid w:val="00CE0D0A"/>
    <w:rsid w:val="00CE2A38"/>
    <w:rsid w:val="00CE7E66"/>
    <w:rsid w:val="00CF554F"/>
    <w:rsid w:val="00CF7078"/>
    <w:rsid w:val="00D004D8"/>
    <w:rsid w:val="00D01B7B"/>
    <w:rsid w:val="00D20F4E"/>
    <w:rsid w:val="00D41544"/>
    <w:rsid w:val="00D43BF9"/>
    <w:rsid w:val="00D448D3"/>
    <w:rsid w:val="00D50ADF"/>
    <w:rsid w:val="00D520AA"/>
    <w:rsid w:val="00D54874"/>
    <w:rsid w:val="00D5594D"/>
    <w:rsid w:val="00D61C16"/>
    <w:rsid w:val="00D630F6"/>
    <w:rsid w:val="00D767D2"/>
    <w:rsid w:val="00D825AE"/>
    <w:rsid w:val="00D97AAC"/>
    <w:rsid w:val="00DA1565"/>
    <w:rsid w:val="00DA71C5"/>
    <w:rsid w:val="00DB211D"/>
    <w:rsid w:val="00DD1245"/>
    <w:rsid w:val="00DD3471"/>
    <w:rsid w:val="00DF27AA"/>
    <w:rsid w:val="00DF76C4"/>
    <w:rsid w:val="00E06233"/>
    <w:rsid w:val="00E21F7C"/>
    <w:rsid w:val="00E223D6"/>
    <w:rsid w:val="00E318EB"/>
    <w:rsid w:val="00E81081"/>
    <w:rsid w:val="00E93747"/>
    <w:rsid w:val="00EC1E88"/>
    <w:rsid w:val="00EC4306"/>
    <w:rsid w:val="00EC62AD"/>
    <w:rsid w:val="00EE3EE5"/>
    <w:rsid w:val="00F267A5"/>
    <w:rsid w:val="00F4002D"/>
    <w:rsid w:val="00F471E9"/>
    <w:rsid w:val="00F53DFE"/>
    <w:rsid w:val="00F62A91"/>
    <w:rsid w:val="00F6322C"/>
    <w:rsid w:val="00F63F70"/>
    <w:rsid w:val="00F736C4"/>
    <w:rsid w:val="00F85B59"/>
    <w:rsid w:val="00F86828"/>
    <w:rsid w:val="00F95300"/>
    <w:rsid w:val="00F95D58"/>
    <w:rsid w:val="00FA04DB"/>
    <w:rsid w:val="00FA12D2"/>
    <w:rsid w:val="00FC59DA"/>
    <w:rsid w:val="00FD5C77"/>
    <w:rsid w:val="00FE1CB4"/>
    <w:rsid w:val="00FE2E17"/>
    <w:rsid w:val="00FE3FCC"/>
    <w:rsid w:val="00FE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5FFAC0A3"/>
  <w15:docId w15:val="{93B67829-4399-415D-A5D4-5AF6F0C7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AC"/>
    <w:rPr>
      <w:sz w:val="24"/>
      <w:lang w:val="en-GB"/>
    </w:rPr>
  </w:style>
  <w:style w:type="paragraph" w:styleId="Heading1">
    <w:name w:val="heading 1"/>
    <w:basedOn w:val="Normal"/>
    <w:next w:val="Normal"/>
    <w:qFormat/>
    <w:rsid w:val="004E1BAC"/>
    <w:pPr>
      <w:keepNext/>
      <w:numPr>
        <w:numId w:val="1"/>
      </w:numPr>
      <w:tabs>
        <w:tab w:val="left" w:pos="432"/>
      </w:tabs>
      <w:spacing w:before="240" w:after="60"/>
      <w:outlineLvl w:val="0"/>
    </w:pPr>
    <w:rPr>
      <w:rFonts w:ascii="Arial" w:hAnsi="Arial"/>
      <w:b/>
      <w:kern w:val="28"/>
      <w:sz w:val="28"/>
    </w:rPr>
  </w:style>
  <w:style w:type="paragraph" w:styleId="Heading2">
    <w:name w:val="heading 2"/>
    <w:basedOn w:val="Normal"/>
    <w:next w:val="Normal"/>
    <w:qFormat/>
    <w:rsid w:val="004E1BAC"/>
    <w:pPr>
      <w:keepNext/>
      <w:numPr>
        <w:ilvl w:val="1"/>
        <w:numId w:val="1"/>
      </w:numPr>
      <w:tabs>
        <w:tab w:val="left" w:pos="576"/>
      </w:tabs>
      <w:spacing w:before="240" w:after="60"/>
      <w:outlineLvl w:val="1"/>
    </w:pPr>
    <w:rPr>
      <w:rFonts w:ascii="Arial" w:hAnsi="Arial"/>
      <w:b/>
      <w:i/>
    </w:rPr>
  </w:style>
  <w:style w:type="paragraph" w:styleId="Heading3">
    <w:name w:val="heading 3"/>
    <w:basedOn w:val="Normal"/>
    <w:next w:val="Normal"/>
    <w:qFormat/>
    <w:rsid w:val="004E1BAC"/>
    <w:pPr>
      <w:keepNext/>
      <w:numPr>
        <w:ilvl w:val="2"/>
        <w:numId w:val="1"/>
      </w:numPr>
      <w:tabs>
        <w:tab w:val="left" w:pos="720"/>
      </w:tabs>
      <w:spacing w:before="240" w:after="60"/>
      <w:outlineLvl w:val="2"/>
    </w:pPr>
    <w:rPr>
      <w:rFonts w:ascii="Arial" w:hAnsi="Arial"/>
    </w:rPr>
  </w:style>
  <w:style w:type="paragraph" w:styleId="Heading4">
    <w:name w:val="heading 4"/>
    <w:basedOn w:val="Normal"/>
    <w:next w:val="Normal"/>
    <w:qFormat/>
    <w:rsid w:val="004E1BAC"/>
    <w:pPr>
      <w:keepNext/>
      <w:numPr>
        <w:ilvl w:val="3"/>
        <w:numId w:val="1"/>
      </w:numPr>
      <w:tabs>
        <w:tab w:val="left" w:pos="864"/>
      </w:tabs>
      <w:spacing w:before="240" w:after="60"/>
      <w:outlineLvl w:val="3"/>
    </w:pPr>
    <w:rPr>
      <w:rFonts w:ascii="Arial" w:hAnsi="Arial"/>
      <w:b/>
    </w:rPr>
  </w:style>
  <w:style w:type="paragraph" w:styleId="Heading5">
    <w:name w:val="heading 5"/>
    <w:basedOn w:val="Normal"/>
    <w:next w:val="Normal"/>
    <w:qFormat/>
    <w:rsid w:val="004E1BAC"/>
    <w:pPr>
      <w:numPr>
        <w:ilvl w:val="4"/>
        <w:numId w:val="1"/>
      </w:numPr>
      <w:tabs>
        <w:tab w:val="left" w:pos="1008"/>
      </w:tabs>
      <w:spacing w:before="240" w:after="60"/>
      <w:outlineLvl w:val="4"/>
    </w:pPr>
    <w:rPr>
      <w:sz w:val="22"/>
    </w:rPr>
  </w:style>
  <w:style w:type="paragraph" w:styleId="Heading6">
    <w:name w:val="heading 6"/>
    <w:basedOn w:val="Normal"/>
    <w:next w:val="Normal"/>
    <w:qFormat/>
    <w:rsid w:val="004E1BAC"/>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4E1BAC"/>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4E1BAC"/>
    <w:pPr>
      <w:numPr>
        <w:ilvl w:val="7"/>
        <w:numId w:val="1"/>
      </w:numPr>
      <w:tabs>
        <w:tab w:val="left" w:pos="1440"/>
      </w:tabs>
      <w:spacing w:before="240" w:after="60"/>
      <w:outlineLvl w:val="7"/>
    </w:pPr>
    <w:rPr>
      <w:rFonts w:ascii="Arial" w:hAnsi="Arial"/>
      <w:i/>
    </w:rPr>
  </w:style>
  <w:style w:type="paragraph" w:styleId="Heading9">
    <w:name w:val="heading 9"/>
    <w:basedOn w:val="Normal"/>
    <w:next w:val="Normal"/>
    <w:qFormat/>
    <w:rsid w:val="004E1BAC"/>
    <w:pPr>
      <w:numPr>
        <w:ilvl w:val="8"/>
        <w:numId w:val="1"/>
      </w:numPr>
      <w:tabs>
        <w:tab w:val="left"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1BAC"/>
    <w:pPr>
      <w:tabs>
        <w:tab w:val="center" w:pos="4153"/>
        <w:tab w:val="right" w:pos="8306"/>
      </w:tabs>
    </w:pPr>
  </w:style>
  <w:style w:type="paragraph" w:styleId="BodyText2">
    <w:name w:val="Body Text 2"/>
    <w:basedOn w:val="Normal"/>
    <w:rsid w:val="004E1BAC"/>
    <w:pPr>
      <w:ind w:left="720"/>
      <w:jc w:val="both"/>
    </w:pPr>
  </w:style>
  <w:style w:type="paragraph" w:styleId="Header">
    <w:name w:val="header"/>
    <w:basedOn w:val="Normal"/>
    <w:rsid w:val="004E1BAC"/>
    <w:pPr>
      <w:tabs>
        <w:tab w:val="center" w:pos="4153"/>
        <w:tab w:val="right" w:pos="8306"/>
      </w:tabs>
    </w:pPr>
  </w:style>
  <w:style w:type="character" w:styleId="PageNumber">
    <w:name w:val="page number"/>
    <w:basedOn w:val="DefaultParagraphFont"/>
    <w:rsid w:val="004E1BAC"/>
  </w:style>
  <w:style w:type="paragraph" w:customStyle="1" w:styleId="NormalIndent1">
    <w:name w:val="Normal Indent1"/>
    <w:basedOn w:val="Normal"/>
    <w:rsid w:val="004E1BAC"/>
    <w:pPr>
      <w:ind w:left="720"/>
    </w:pPr>
    <w:rPr>
      <w:rFonts w:ascii="CG Times (W1)" w:hAnsi="CG Times (W1)"/>
    </w:rPr>
  </w:style>
  <w:style w:type="paragraph" w:customStyle="1" w:styleId="sssubhead1">
    <w:name w:val="sssubhead1"/>
    <w:basedOn w:val="Heading1"/>
    <w:rsid w:val="004E1BAC"/>
    <w:pPr>
      <w:keepNext w:val="0"/>
      <w:tabs>
        <w:tab w:val="clear" w:pos="432"/>
        <w:tab w:val="left" w:pos="737"/>
      </w:tabs>
      <w:spacing w:before="0" w:after="0"/>
      <w:ind w:left="737" w:hanging="737"/>
      <w:outlineLvl w:val="9"/>
    </w:pPr>
    <w:rPr>
      <w:kern w:val="0"/>
    </w:rPr>
  </w:style>
  <w:style w:type="paragraph" w:customStyle="1" w:styleId="Outlinenumber">
    <w:name w:val="Outlinenumber"/>
    <w:basedOn w:val="Footer"/>
    <w:rsid w:val="004E1BAC"/>
    <w:pPr>
      <w:tabs>
        <w:tab w:val="clear" w:pos="4153"/>
        <w:tab w:val="clear" w:pos="8306"/>
        <w:tab w:val="left" w:pos="720"/>
      </w:tabs>
      <w:ind w:left="720" w:hanging="720"/>
    </w:pPr>
  </w:style>
  <w:style w:type="paragraph" w:customStyle="1" w:styleId="Headnum">
    <w:name w:val="Headnum"/>
    <w:basedOn w:val="Footer"/>
    <w:rsid w:val="004E1BAC"/>
    <w:pPr>
      <w:tabs>
        <w:tab w:val="clear" w:pos="4153"/>
        <w:tab w:val="clear" w:pos="8306"/>
        <w:tab w:val="left" w:pos="720"/>
      </w:tabs>
      <w:ind w:left="720" w:hanging="720"/>
    </w:pPr>
    <w:rPr>
      <w:rFonts w:ascii="CG Times (W1)" w:hAnsi="CG Times (W1)"/>
      <w:b/>
      <w:caps/>
    </w:rPr>
  </w:style>
  <w:style w:type="paragraph" w:styleId="BodyText">
    <w:name w:val="Body Text"/>
    <w:basedOn w:val="Normal"/>
    <w:rsid w:val="004E1BAC"/>
    <w:pPr>
      <w:jc w:val="both"/>
    </w:pPr>
  </w:style>
  <w:style w:type="paragraph" w:styleId="BodyTextIndent">
    <w:name w:val="Body Text Indent"/>
    <w:basedOn w:val="Normal"/>
    <w:rsid w:val="009B2307"/>
    <w:pPr>
      <w:spacing w:after="120"/>
      <w:ind w:left="283"/>
    </w:pPr>
  </w:style>
  <w:style w:type="paragraph" w:customStyle="1" w:styleId="NormalIndent2">
    <w:name w:val="Normal Indent2"/>
    <w:basedOn w:val="Normal"/>
    <w:rsid w:val="009B2307"/>
    <w:pPr>
      <w:ind w:left="720"/>
    </w:pPr>
    <w:rPr>
      <w:rFonts w:ascii="CG Times (W1)" w:hAnsi="CG Times (W1)"/>
    </w:rPr>
  </w:style>
  <w:style w:type="paragraph" w:styleId="BalloonText">
    <w:name w:val="Balloon Text"/>
    <w:basedOn w:val="Normal"/>
    <w:semiHidden/>
    <w:rsid w:val="00D50ADF"/>
    <w:rPr>
      <w:rFonts w:ascii="Tahoma" w:hAnsi="Tahoma" w:cs="Tahoma"/>
      <w:sz w:val="16"/>
      <w:szCs w:val="16"/>
    </w:rPr>
  </w:style>
  <w:style w:type="table" w:styleId="TableGrid">
    <w:name w:val="Table Grid"/>
    <w:basedOn w:val="TableNormal"/>
    <w:rsid w:val="002C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sshead">
    <w:name w:val="numsshead"/>
    <w:basedOn w:val="Normal"/>
    <w:rsid w:val="008154C1"/>
    <w:pPr>
      <w:numPr>
        <w:numId w:val="9"/>
      </w:numPr>
    </w:pPr>
  </w:style>
  <w:style w:type="character" w:styleId="CommentReference">
    <w:name w:val="annotation reference"/>
    <w:basedOn w:val="DefaultParagraphFont"/>
    <w:semiHidden/>
    <w:rsid w:val="00A77802"/>
    <w:rPr>
      <w:sz w:val="16"/>
      <w:szCs w:val="16"/>
    </w:rPr>
  </w:style>
  <w:style w:type="character" w:customStyle="1" w:styleId="st1">
    <w:name w:val="st1"/>
    <w:basedOn w:val="DefaultParagraphFont"/>
    <w:rsid w:val="005C0430"/>
  </w:style>
  <w:style w:type="paragraph" w:styleId="ListParagraph">
    <w:name w:val="List Paragraph"/>
    <w:basedOn w:val="Normal"/>
    <w:uiPriority w:val="34"/>
    <w:qFormat/>
    <w:rsid w:val="00DA71C5"/>
    <w:pPr>
      <w:ind w:left="720"/>
    </w:pPr>
  </w:style>
  <w:style w:type="paragraph" w:customStyle="1" w:styleId="CM8">
    <w:name w:val="CM8"/>
    <w:basedOn w:val="Normal"/>
    <w:next w:val="Normal"/>
    <w:uiPriority w:val="99"/>
    <w:rsid w:val="00CB6C30"/>
    <w:pPr>
      <w:widowControl w:val="0"/>
      <w:autoSpaceDE w:val="0"/>
      <w:autoSpaceDN w:val="0"/>
      <w:adjustRightInd w:val="0"/>
    </w:pPr>
    <w:rPr>
      <w:rFonts w:ascii="Helvetica" w:hAnsi="Helvetica" w:cs="Helvetica"/>
      <w:szCs w:val="24"/>
      <w:lang w:eastAsia="en-GB"/>
    </w:rPr>
  </w:style>
  <w:style w:type="paragraph" w:customStyle="1" w:styleId="CM1">
    <w:name w:val="CM1"/>
    <w:basedOn w:val="Normal"/>
    <w:next w:val="Normal"/>
    <w:uiPriority w:val="99"/>
    <w:rsid w:val="00CB6C30"/>
    <w:pPr>
      <w:widowControl w:val="0"/>
      <w:autoSpaceDE w:val="0"/>
      <w:autoSpaceDN w:val="0"/>
      <w:adjustRightInd w:val="0"/>
      <w:spacing w:line="253" w:lineRule="atLeast"/>
    </w:pPr>
    <w:rPr>
      <w:rFonts w:ascii="Helvetica" w:hAnsi="Helvetica" w:cs="Helvetica"/>
      <w:szCs w:val="24"/>
      <w:lang w:eastAsia="en-GB"/>
    </w:rPr>
  </w:style>
  <w:style w:type="paragraph" w:customStyle="1" w:styleId="Default">
    <w:name w:val="Default"/>
    <w:rsid w:val="00CB6C30"/>
    <w:pPr>
      <w:widowControl w:val="0"/>
      <w:autoSpaceDE w:val="0"/>
      <w:autoSpaceDN w:val="0"/>
      <w:adjustRightInd w:val="0"/>
    </w:pPr>
    <w:rPr>
      <w:rFonts w:ascii="Helvetica" w:hAnsi="Helvetica" w:cs="Helvetica"/>
      <w:color w:val="000000"/>
      <w:sz w:val="24"/>
      <w:szCs w:val="24"/>
      <w:lang w:val="en-GB" w:eastAsia="en-GB"/>
    </w:rPr>
  </w:style>
  <w:style w:type="paragraph" w:customStyle="1" w:styleId="CM6">
    <w:name w:val="CM6"/>
    <w:basedOn w:val="Default"/>
    <w:next w:val="Default"/>
    <w:uiPriority w:val="99"/>
    <w:rsid w:val="00CB6C30"/>
    <w:pPr>
      <w:spacing w:line="253" w:lineRule="atLeast"/>
    </w:pPr>
    <w:rPr>
      <w:color w:val="auto"/>
    </w:rPr>
  </w:style>
  <w:style w:type="character" w:styleId="BookTitle">
    <w:name w:val="Book Title"/>
    <w:basedOn w:val="DefaultParagraphFont"/>
    <w:uiPriority w:val="33"/>
    <w:qFormat/>
    <w:rsid w:val="00CB6C30"/>
    <w:rPr>
      <w:b/>
      <w:bCs/>
      <w:smallCaps/>
      <w:spacing w:val="5"/>
    </w:rPr>
  </w:style>
  <w:style w:type="character" w:styleId="Hyperlink">
    <w:name w:val="Hyperlink"/>
    <w:uiPriority w:val="99"/>
    <w:unhideWhenUsed/>
    <w:rsid w:val="00852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ropshirefire.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gp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e7be8b-9f81-40b4-9222-b97114df1827"/>
    <b133dadb792242fe9b5669aa8757600b xmlns="79e02b3f-353e-46c2-bee5-8a2ca22e7b40">
      <Terms xmlns="http://schemas.microsoft.com/office/infopath/2007/PartnerControls"/>
    </b133dadb792242fe9b5669aa8757600b>
    <TaxKeywordTaxHTField xmlns="79e02b3f-353e-46c2-bee5-8a2ca22e7b40">
      <Terms xmlns="http://schemas.microsoft.com/office/infopath/2007/PartnerControls"/>
    </TaxKeywordTaxHTField>
    <ie9bc72e101345118a1f8e3b96743ec0 xmlns="79e02b3f-353e-46c2-bee5-8a2ca22e7b40">
      <Terms xmlns="http://schemas.microsoft.com/office/infopath/2007/PartnerControls"/>
    </ie9bc72e101345118a1f8e3b96743ec0>
    <_dlc_DocId xmlns="79e02b3f-353e-46c2-bee5-8a2ca22e7b40">JVATU2HSXFAQ-800550313-140</_dlc_DocId>
    <_dlc_DocIdUrl xmlns="79e02b3f-353e-46c2-bee5-8a2ca22e7b40">
      <Url>https://sfrs.sharepoint.com/teams/HR/_layouts/15/DocIdRedir.aspx?ID=JVATU2HSXFAQ-800550313-140</Url>
      <Description>JVATU2HSXFAQ-800550313-140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R Document" ma:contentTypeID="0x0101003328B0F5E8C5AA4CB950547FB4D2DF9B01008F9585F420CDBC449ED9676B61FD10FA" ma:contentTypeVersion="19" ma:contentTypeDescription="A HR Team Document" ma:contentTypeScope="" ma:versionID="ffd6747b9488d85139e82fd61d880bae">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4e0fe34d8ee96d04fdbd4565f41041af" ns2:_="" ns3:_="">
    <xsd:import namespace="79e02b3f-353e-46c2-bee5-8a2ca22e7b40"/>
    <xsd:import namespace="75e7be8b-9f81-40b4-9222-b97114df1827"/>
    <xsd:element name="properties">
      <xsd:complexType>
        <xsd:sequence>
          <xsd:element name="documentManagement">
            <xsd:complexType>
              <xsd:all>
                <xsd:element ref="ns2:_dlc_DocId" minOccurs="0"/>
                <xsd:element ref="ns2:_dlc_DocIdUrl" minOccurs="0"/>
                <xsd:element ref="ns2:_dlc_DocIdPersistId" minOccurs="0"/>
                <xsd:element ref="ns2:b133dadb792242fe9b5669aa8757600b" minOccurs="0"/>
                <xsd:element ref="ns3:TaxCatchAll" minOccurs="0"/>
                <xsd:element ref="ns3:TaxCatchAllLabel" minOccurs="0"/>
                <xsd:element ref="ns2:ie9bc72e101345118a1f8e3b96743ec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b133dadb792242fe9b5669aa8757600b" ma:index="8"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ie9bc72e101345118a1f8e3b96743ec0" ma:index="11" nillable="true" ma:taxonomy="true" ma:internalName="ie9bc72e101345118a1f8e3b96743ec0" ma:taxonomyFieldName="HRSubject" ma:displayName="HR Subject" ma:readOnly="false" ma:fieldId="{2e9bc72e-1013-4511-8a1f-8e3b96743ec0}" ma:sspId="599aa541-0a60-40c8-83cd-cd350ab61af0" ma:termSetId="a4ee231e-033a-481a-8e64-697895cd29aa" ma:anchorId="00000000-0000-0000-0000-000000000000" ma:open="false" ma:isKeyword="false">
      <xsd:complexType>
        <xsd:sequence>
          <xsd:element ref="pc:Terms" minOccurs="0" maxOccurs="1"/>
        </xsd:sequence>
      </xsd:complexType>
    </xsd:element>
    <xsd:element name="TaxKeywordTaxHTField" ma:index="13"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BFDE-6538-4621-A359-7BF882BBFF83}">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5e7be8b-9f81-40b4-9222-b97114df1827"/>
    <ds:schemaRef ds:uri="79e02b3f-353e-46c2-bee5-8a2ca22e7b40"/>
    <ds:schemaRef ds:uri="http://schemas.microsoft.com/office/2006/metadata/properties"/>
  </ds:schemaRefs>
</ds:datastoreItem>
</file>

<file path=customXml/itemProps2.xml><?xml version="1.0" encoding="utf-8"?>
<ds:datastoreItem xmlns:ds="http://schemas.openxmlformats.org/officeDocument/2006/customXml" ds:itemID="{1BF6F2FD-C590-45AD-B93E-33662AD64ADF}">
  <ds:schemaRefs>
    <ds:schemaRef ds:uri="http://schemas.microsoft.com/sharepoint/v3/contenttype/forms"/>
  </ds:schemaRefs>
</ds:datastoreItem>
</file>

<file path=customXml/itemProps3.xml><?xml version="1.0" encoding="utf-8"?>
<ds:datastoreItem xmlns:ds="http://schemas.openxmlformats.org/officeDocument/2006/customXml" ds:itemID="{6A8BCC26-BEA8-4EF4-84B9-78E47E430C01}">
  <ds:schemaRefs>
    <ds:schemaRef ds:uri="http://schemas.microsoft.com/sharepoint/events"/>
  </ds:schemaRefs>
</ds:datastoreItem>
</file>

<file path=customXml/itemProps4.xml><?xml version="1.0" encoding="utf-8"?>
<ds:datastoreItem xmlns:ds="http://schemas.openxmlformats.org/officeDocument/2006/customXml" ds:itemID="{2EBD335D-590A-408F-B8AA-2E8FF5E3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4CBA7A-7477-495C-BFA7-387B564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SFRS</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Lynne Owen</dc:creator>
  <cp:keywords/>
  <cp:lastModifiedBy>Tina Grindley</cp:lastModifiedBy>
  <cp:revision>2</cp:revision>
  <cp:lastPrinted>2014-11-28T11:16:00Z</cp:lastPrinted>
  <dcterms:created xsi:type="dcterms:W3CDTF">2017-08-02T09:21:00Z</dcterms:created>
  <dcterms:modified xsi:type="dcterms:W3CDTF">2017-08-02T09:21:00Z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0x0101003328B0F5E8C5AA4CB950547FB4D2DF9B01008F9585F420CDBC449ED9676B61FD10FA</vt:lpwstr>
  </property>
  <property fmtid="{D5CDD505-2E9C-101B-9397-08002B2CF9AE}" pid="3" name="TaxKeyword">
    <vt:lpwstr/>
  </property>
  <property fmtid="{D5CDD505-2E9C-101B-9397-08002B2CF9AE}" pid="4" name="SFRSTopic">
    <vt:lpwstr/>
  </property>
  <property fmtid="{D5CDD505-2E9C-101B-9397-08002B2CF9AE}" pid="5" name="HRSubject">
    <vt:lpwstr/>
  </property>
  <property fmtid="{D5CDD505-2E9C-101B-9397-08002B2CF9AE}" pid="6" name="_dlc_DocIdItemGuid">
    <vt:lpwstr>2c612d92-ca3c-4342-be55-3dc5f968df43</vt:lpwstr>
  </property>
</Properties>
</file>