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4BE" w:rsidRPr="000E24BE" w:rsidRDefault="000E24BE" w:rsidP="000E24BE">
      <w:r w:rsidRPr="000E24BE">
        <w:t xml:space="preserve">Thank you for your Freedom of Information request. </w:t>
      </w:r>
    </w:p>
    <w:p w:rsidR="000E24BE" w:rsidRPr="000E24BE" w:rsidRDefault="000E24BE" w:rsidP="000E24BE"/>
    <w:p w:rsidR="000E24BE" w:rsidRPr="000E24BE" w:rsidRDefault="000E24BE" w:rsidP="000E24BE">
      <w:r w:rsidRPr="000E24BE">
        <w:t xml:space="preserve">The numbers of wholetime and retained fire fighters employed by the Shropshire and Wrekin Fire and Rescue Authority for 2011-2015 are published on Gov.UK under the </w:t>
      </w:r>
      <w:r w:rsidRPr="000E24BE">
        <w:rPr>
          <w:lang w:val="en"/>
        </w:rPr>
        <w:t xml:space="preserve">fire and rescue authorities operational statistics - </w:t>
      </w:r>
      <w:hyperlink r:id="rId5" w:history="1">
        <w:r w:rsidRPr="000E24BE">
          <w:rPr>
            <w:rStyle w:val="Hyperlink"/>
          </w:rPr>
          <w:t>https://www.gov.uk/government/collections/fire-and-rescue-authorities-operational-statistics</w:t>
        </w:r>
      </w:hyperlink>
      <w:r w:rsidRPr="000E24BE">
        <w:t xml:space="preserve"> </w:t>
      </w:r>
    </w:p>
    <w:p w:rsidR="000E24BE" w:rsidRPr="000E24BE" w:rsidRDefault="000E24BE" w:rsidP="000E24BE"/>
    <w:p w:rsidR="000E24BE" w:rsidRPr="000E24BE" w:rsidRDefault="000E24BE" w:rsidP="000E24BE">
      <w:r w:rsidRPr="000E24BE">
        <w:t xml:space="preserve">The figures for 2015/16 (which will be published on </w:t>
      </w:r>
      <w:r w:rsidRPr="000E24BE">
        <w:rPr>
          <w:lang w:val="en"/>
        </w:rPr>
        <w:t xml:space="preserve">27 October 2016 by the Home Office at </w:t>
      </w:r>
      <w:hyperlink r:id="rId6" w:history="1">
        <w:r w:rsidRPr="000E24BE">
          <w:rPr>
            <w:rStyle w:val="Hyperlink"/>
            <w:lang w:val="en"/>
          </w:rPr>
          <w:t>https://www.gov.uk/government/statistics/announcements/fire-and-rescue-authorities-operational-statistics-bulletin-for-england-2015-to-2016</w:t>
        </w:r>
      </w:hyperlink>
      <w:r w:rsidRPr="000E24BE">
        <w:rPr>
          <w:lang w:val="en"/>
        </w:rPr>
        <w:t xml:space="preserve"> ) are</w:t>
      </w:r>
      <w:r w:rsidRPr="000E24BE">
        <w:t>:</w:t>
      </w:r>
    </w:p>
    <w:p w:rsidR="000E24BE" w:rsidRPr="000E24BE" w:rsidRDefault="000E24BE" w:rsidP="000E24BE">
      <w:pPr>
        <w:numPr>
          <w:ilvl w:val="0"/>
          <w:numId w:val="1"/>
        </w:numPr>
      </w:pPr>
      <w:r w:rsidRPr="000E24BE">
        <w:t xml:space="preserve">The number of wholetime firefighters employed by the fire authority from 2011 to 2016 inclusive, broken down by year – </w:t>
      </w:r>
      <w:r w:rsidRPr="000E24BE">
        <w:rPr>
          <w:b/>
          <w:bCs/>
        </w:rPr>
        <w:t>2015/16 = 170</w:t>
      </w:r>
    </w:p>
    <w:p w:rsidR="000E24BE" w:rsidRPr="000E24BE" w:rsidRDefault="000E24BE" w:rsidP="000E24BE">
      <w:bookmarkStart w:id="0" w:name="_GoBack"/>
      <w:bookmarkEnd w:id="0"/>
    </w:p>
    <w:p w:rsidR="000E24BE" w:rsidRPr="000E24BE" w:rsidRDefault="000E24BE" w:rsidP="000E24BE">
      <w:pPr>
        <w:numPr>
          <w:ilvl w:val="0"/>
          <w:numId w:val="1"/>
        </w:numPr>
      </w:pPr>
      <w:r w:rsidRPr="000E24BE">
        <w:t xml:space="preserve">The number of retained firefighters employed by the fire authority from 2011 to 2016 inclusive, broken down by year – </w:t>
      </w:r>
      <w:r w:rsidRPr="000E24BE">
        <w:rPr>
          <w:b/>
          <w:bCs/>
        </w:rPr>
        <w:t>2015/16 = 319</w:t>
      </w:r>
    </w:p>
    <w:p w:rsidR="000E24BE" w:rsidRPr="000E24BE" w:rsidRDefault="000E24BE" w:rsidP="000E24BE"/>
    <w:p w:rsidR="000E24BE" w:rsidRPr="000E24BE" w:rsidRDefault="000E24BE" w:rsidP="000E24BE">
      <w:pPr>
        <w:numPr>
          <w:ilvl w:val="0"/>
          <w:numId w:val="1"/>
        </w:numPr>
        <w:rPr>
          <w:b/>
          <w:bCs/>
        </w:rPr>
      </w:pPr>
      <w:r w:rsidRPr="000E24BE">
        <w:t xml:space="preserve">The number of new starter wholetime firefighters employed by the fire authority from 2011 to 2016 inclusive, broken down by year –      </w:t>
      </w:r>
      <w:r>
        <w:tab/>
      </w:r>
      <w:r w:rsidRPr="000E24BE">
        <w:rPr>
          <w:b/>
          <w:bCs/>
        </w:rPr>
        <w:t>2011/12 = 0</w:t>
      </w:r>
    </w:p>
    <w:p w:rsidR="000E24BE" w:rsidRPr="000E24BE" w:rsidRDefault="000E24BE" w:rsidP="000E24BE">
      <w:pPr>
        <w:ind w:left="5040"/>
        <w:rPr>
          <w:b/>
          <w:bCs/>
        </w:rPr>
      </w:pPr>
      <w:r w:rsidRPr="000E24BE">
        <w:rPr>
          <w:b/>
          <w:bCs/>
        </w:rPr>
        <w:t>2012/13 = 0</w:t>
      </w:r>
    </w:p>
    <w:p w:rsidR="000E24BE" w:rsidRPr="000E24BE" w:rsidRDefault="000E24BE" w:rsidP="000E24BE">
      <w:pPr>
        <w:ind w:left="5040"/>
        <w:rPr>
          <w:b/>
          <w:bCs/>
        </w:rPr>
      </w:pPr>
      <w:r w:rsidRPr="000E24BE">
        <w:rPr>
          <w:b/>
          <w:bCs/>
        </w:rPr>
        <w:t>2013/14 = 0</w:t>
      </w:r>
    </w:p>
    <w:p w:rsidR="000E24BE" w:rsidRPr="000E24BE" w:rsidRDefault="000E24BE" w:rsidP="000E24BE">
      <w:pPr>
        <w:ind w:left="5040"/>
        <w:rPr>
          <w:b/>
          <w:bCs/>
        </w:rPr>
      </w:pPr>
      <w:r w:rsidRPr="000E24BE">
        <w:rPr>
          <w:b/>
          <w:bCs/>
        </w:rPr>
        <w:t>2014/15 = 1</w:t>
      </w:r>
    </w:p>
    <w:p w:rsidR="000E24BE" w:rsidRPr="000E24BE" w:rsidRDefault="000E24BE" w:rsidP="000E24BE">
      <w:pPr>
        <w:ind w:left="5040"/>
        <w:rPr>
          <w:b/>
          <w:bCs/>
        </w:rPr>
      </w:pPr>
      <w:r w:rsidRPr="000E24BE">
        <w:rPr>
          <w:b/>
          <w:bCs/>
        </w:rPr>
        <w:t>2015/16 = 2</w:t>
      </w:r>
    </w:p>
    <w:p w:rsidR="000E24BE" w:rsidRPr="000E24BE" w:rsidRDefault="000E24BE" w:rsidP="000E24BE">
      <w:r w:rsidRPr="000E24BE"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 </w:t>
      </w:r>
    </w:p>
    <w:p w:rsidR="000E24BE" w:rsidRPr="000E24BE" w:rsidRDefault="000E24BE" w:rsidP="000E24BE">
      <w:pPr>
        <w:numPr>
          <w:ilvl w:val="0"/>
          <w:numId w:val="1"/>
        </w:numPr>
        <w:rPr>
          <w:b/>
          <w:bCs/>
        </w:rPr>
      </w:pPr>
      <w:r w:rsidRPr="000E24BE">
        <w:t>The number of new starter retained firefighters employed by the fire authority from 2011 to 2016 inclusive, broken down by year –         </w:t>
      </w:r>
      <w:r>
        <w:tab/>
      </w:r>
      <w:r w:rsidRPr="000E24BE">
        <w:rPr>
          <w:b/>
          <w:bCs/>
        </w:rPr>
        <w:t>2011/12 = 21</w:t>
      </w:r>
    </w:p>
    <w:p w:rsidR="000E24BE" w:rsidRPr="000E24BE" w:rsidRDefault="000E24BE" w:rsidP="000E24BE">
      <w:pPr>
        <w:ind w:left="5040"/>
        <w:rPr>
          <w:b/>
          <w:bCs/>
        </w:rPr>
      </w:pPr>
      <w:r w:rsidRPr="000E24BE">
        <w:rPr>
          <w:b/>
          <w:bCs/>
        </w:rPr>
        <w:t>2012/13 = 28</w:t>
      </w:r>
    </w:p>
    <w:p w:rsidR="000E24BE" w:rsidRPr="000E24BE" w:rsidRDefault="000E24BE" w:rsidP="000E24BE">
      <w:pPr>
        <w:ind w:left="5040"/>
        <w:rPr>
          <w:b/>
          <w:bCs/>
        </w:rPr>
      </w:pPr>
      <w:r w:rsidRPr="000E24BE">
        <w:rPr>
          <w:b/>
          <w:bCs/>
        </w:rPr>
        <w:t>2013/14 = 31</w:t>
      </w:r>
    </w:p>
    <w:p w:rsidR="000E24BE" w:rsidRPr="000E24BE" w:rsidRDefault="000E24BE" w:rsidP="000E24BE">
      <w:pPr>
        <w:ind w:left="5040"/>
        <w:rPr>
          <w:b/>
          <w:bCs/>
        </w:rPr>
      </w:pPr>
      <w:r w:rsidRPr="000E24BE">
        <w:rPr>
          <w:b/>
          <w:bCs/>
        </w:rPr>
        <w:t>2014/15 = 30</w:t>
      </w:r>
    </w:p>
    <w:p w:rsidR="000E24BE" w:rsidRPr="000E24BE" w:rsidRDefault="000E24BE" w:rsidP="000E24BE">
      <w:pPr>
        <w:ind w:left="5040"/>
        <w:rPr>
          <w:b/>
          <w:bCs/>
        </w:rPr>
      </w:pPr>
      <w:r w:rsidRPr="000E24BE">
        <w:rPr>
          <w:b/>
          <w:bCs/>
        </w:rPr>
        <w:t>2015/16 = 20</w:t>
      </w:r>
    </w:p>
    <w:p w:rsidR="000E24BE" w:rsidRPr="000E24BE" w:rsidRDefault="000E24BE" w:rsidP="000E24BE"/>
    <w:p w:rsidR="000E24BE" w:rsidRPr="000E24BE" w:rsidRDefault="000E24BE" w:rsidP="000E24BE">
      <w:pPr>
        <w:numPr>
          <w:ilvl w:val="0"/>
          <w:numId w:val="1"/>
        </w:numPr>
      </w:pPr>
      <w:r w:rsidRPr="000E24BE">
        <w:t xml:space="preserve">The number of wholetime firefighters who have left the employment of the fire authority from 2011 to 2016, </w:t>
      </w:r>
      <w:proofErr w:type="gramStart"/>
      <w:r w:rsidRPr="000E24BE">
        <w:t>inclusive,  broken</w:t>
      </w:r>
      <w:proofErr w:type="gramEnd"/>
      <w:r w:rsidRPr="000E24BE">
        <w:t xml:space="preserve"> down by year – </w:t>
      </w:r>
      <w:r w:rsidRPr="000E24BE">
        <w:rPr>
          <w:b/>
          <w:bCs/>
        </w:rPr>
        <w:t>2015/16 = 2</w:t>
      </w:r>
    </w:p>
    <w:p w:rsidR="000E24BE" w:rsidRPr="000E24BE" w:rsidRDefault="000E24BE" w:rsidP="000E24BE">
      <w:pPr>
        <w:numPr>
          <w:ilvl w:val="0"/>
          <w:numId w:val="1"/>
        </w:numPr>
      </w:pPr>
      <w:r w:rsidRPr="000E24BE">
        <w:t xml:space="preserve">The number of retained firefighters to who have left the employment of the fire authority from 2011 to 2016 inclusive, broken down by year – </w:t>
      </w:r>
      <w:r w:rsidRPr="000E24BE">
        <w:rPr>
          <w:b/>
          <w:bCs/>
        </w:rPr>
        <w:t>2015/16 = 20</w:t>
      </w:r>
    </w:p>
    <w:sectPr w:rsidR="000E24BE" w:rsidRPr="000E24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8C7522"/>
    <w:multiLevelType w:val="hybridMultilevel"/>
    <w:tmpl w:val="B21A41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4BE"/>
    <w:rsid w:val="000E24BE"/>
    <w:rsid w:val="00E43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3B64E3"/>
  <w15:chartTrackingRefBased/>
  <w15:docId w15:val="{5606BEBC-8DD2-4EA0-9B2F-87FB7EE3E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24B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88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uk/government/statistics/announcements/fire-and-rescue-authorities-operational-statistics-bulletin-for-england-2015-to-2016" TargetMode="External"/><Relationship Id="rId5" Type="http://schemas.openxmlformats.org/officeDocument/2006/relationships/hyperlink" Target="https://www.gov.uk/government/collections/fire-and-rescue-authorities-operational-statistic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Bray</dc:creator>
  <cp:keywords/>
  <dc:description/>
  <cp:lastModifiedBy>Emily Bray</cp:lastModifiedBy>
  <cp:revision>1</cp:revision>
  <dcterms:created xsi:type="dcterms:W3CDTF">2016-10-18T13:53:00Z</dcterms:created>
  <dcterms:modified xsi:type="dcterms:W3CDTF">2016-10-18T13:54:00Z</dcterms:modified>
</cp:coreProperties>
</file>